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13460" w14:textId="390CA2E1" w:rsidR="00BA59B3" w:rsidRPr="00191B7D" w:rsidRDefault="00D30EB7" w:rsidP="00191B7D">
      <w:pPr>
        <w:pStyle w:val="Heading1"/>
      </w:pPr>
      <w:r w:rsidRPr="00191B7D">
        <w:t>TEMPLATE: CHALLENGING COUNCIL SALE OF HOME FOR OVERDUE RATES (</w:t>
      </w:r>
      <w:r w:rsidR="00161444">
        <w:t>W</w:t>
      </w:r>
      <w:r w:rsidR="009211EA">
        <w:t xml:space="preserve"> AUS</w:t>
      </w:r>
      <w:r w:rsidRPr="00191B7D">
        <w:t>)</w:t>
      </w:r>
    </w:p>
    <w:p w14:paraId="2FC373E9" w14:textId="77777777" w:rsidR="00BB1150" w:rsidRDefault="00BB1150"/>
    <w:p w14:paraId="3A097177" w14:textId="5AD2F99D" w:rsidR="00622968" w:rsidRDefault="00622968" w:rsidP="00622968">
      <w:pPr>
        <w:pStyle w:val="my-2"/>
      </w:pPr>
      <w:r>
        <w:t xml:space="preserve">Below is the full </w:t>
      </w:r>
      <w:r w:rsidR="00161444">
        <w:t>Western</w:t>
      </w:r>
      <w:r w:rsidR="009211EA">
        <w:t xml:space="preserve"> Australian</w:t>
      </w:r>
      <w:r>
        <w:t xml:space="preserve"> package </w:t>
      </w:r>
      <w:r>
        <w:t>of</w:t>
      </w:r>
      <w:r>
        <w:t xml:space="preserve"> documents: a beginner</w:t>
      </w:r>
      <w:r>
        <w:noBreakHyphen/>
        <w:t xml:space="preserve">friendly explanation, a skeleton argument, a document checklist, and a sample affidavit. </w:t>
      </w:r>
    </w:p>
    <w:p w14:paraId="1752C61D" w14:textId="77777777" w:rsidR="00622968" w:rsidRDefault="00622968" w:rsidP="00622968">
      <w:r>
        <w:pict w14:anchorId="2F5058B7">
          <v:rect id="_x0000_i1169" style="width:0;height:1.5pt" o:hralign="center" o:hrstd="t" o:hr="t" fillcolor="#a0a0a0" stroked="f"/>
        </w:pict>
      </w:r>
    </w:p>
    <w:p w14:paraId="2A669CF5" w14:textId="77777777" w:rsidR="00161444" w:rsidRDefault="00161444" w:rsidP="00161444">
      <w:pPr>
        <w:pStyle w:val="Heading1"/>
      </w:pPr>
      <w:r>
        <w:t>1. Introductory explanation for beginners (Western Australia)</w:t>
      </w:r>
    </w:p>
    <w:p w14:paraId="3DA01D99" w14:textId="77777777" w:rsidR="00161444" w:rsidRDefault="00161444" w:rsidP="00161444">
      <w:pPr>
        <w:pStyle w:val="my-2"/>
      </w:pPr>
      <w:r>
        <w:t>This section is for people who have never been to court before. It explains the basics of how Western Australian councils can try to sell land for overdue rates, and how you can challenge that in court.</w:t>
      </w:r>
    </w:p>
    <w:p w14:paraId="429C5212" w14:textId="77777777" w:rsidR="00161444" w:rsidRDefault="00161444" w:rsidP="00161444">
      <w:pPr>
        <w:pStyle w:val="Heading2"/>
      </w:pPr>
      <w:r>
        <w:t>1.1 What gives a council power to sell land?</w:t>
      </w:r>
    </w:p>
    <w:p w14:paraId="02054E11" w14:textId="77777777" w:rsidR="00161444" w:rsidRDefault="00161444" w:rsidP="00161444">
      <w:pPr>
        <w:pStyle w:val="my-2"/>
      </w:pPr>
      <w:r>
        <w:t>In Western Australia, councils get their power to charge rates and, in extreme cases, to sell land for overdue rates from two main laws:</w:t>
      </w:r>
    </w:p>
    <w:p w14:paraId="20908744" w14:textId="77777777" w:rsidR="00161444" w:rsidRDefault="00161444" w:rsidP="00161444">
      <w:pPr>
        <w:pStyle w:val="my-2"/>
        <w:numPr>
          <w:ilvl w:val="0"/>
          <w:numId w:val="155"/>
        </w:numPr>
      </w:pPr>
      <w:r>
        <w:t xml:space="preserve">The </w:t>
      </w:r>
      <w:r>
        <w:rPr>
          <w:rStyle w:val="Strong"/>
          <w:rFonts w:eastAsiaTheme="majorEastAsia"/>
        </w:rPr>
        <w:t>Local Government Act 1995 (WA)</w:t>
      </w:r>
      <w:r>
        <w:t xml:space="preserve"> – sets up councils and their power to levy rates and charges.</w:t>
      </w:r>
    </w:p>
    <w:p w14:paraId="63A2122C" w14:textId="77777777" w:rsidR="00161444" w:rsidRDefault="00161444" w:rsidP="00161444">
      <w:pPr>
        <w:pStyle w:val="my-2"/>
        <w:numPr>
          <w:ilvl w:val="0"/>
          <w:numId w:val="155"/>
        </w:numPr>
      </w:pPr>
      <w:r>
        <w:t>Regulations and rules made under that Act – these explain in detail how councils can collect overdue rates and, in some cases, sell land.</w:t>
      </w:r>
    </w:p>
    <w:p w14:paraId="5BA003FD" w14:textId="77777777" w:rsidR="00161444" w:rsidRDefault="00161444" w:rsidP="00161444">
      <w:pPr>
        <w:pStyle w:val="my-2"/>
      </w:pPr>
      <w:r>
        <w:t>In practice, councils in Western Australia can sell land for overdue rates only in limited circumstances and after following strict steps.</w:t>
      </w:r>
    </w:p>
    <w:p w14:paraId="24C5F13B" w14:textId="77777777" w:rsidR="00161444" w:rsidRDefault="00161444" w:rsidP="00161444">
      <w:pPr>
        <w:pStyle w:val="my-2"/>
      </w:pPr>
      <w:r>
        <w:t>Important points:</w:t>
      </w:r>
    </w:p>
    <w:p w14:paraId="58C4229F" w14:textId="77777777" w:rsidR="00161444" w:rsidRDefault="00161444" w:rsidP="00161444">
      <w:pPr>
        <w:pStyle w:val="my-2"/>
        <w:numPr>
          <w:ilvl w:val="0"/>
          <w:numId w:val="156"/>
        </w:numPr>
      </w:pPr>
      <w:r>
        <w:t>Councils generally cannot sell land unless rates or charges have been overdue for a long period (often several years).</w:t>
      </w:r>
    </w:p>
    <w:p w14:paraId="777124D2" w14:textId="77777777" w:rsidR="00161444" w:rsidRDefault="00161444" w:rsidP="00161444">
      <w:pPr>
        <w:pStyle w:val="my-2"/>
        <w:numPr>
          <w:ilvl w:val="0"/>
          <w:numId w:val="156"/>
        </w:numPr>
      </w:pPr>
      <w:r>
        <w:t>Before any sale, councils must follow strict procedures, including:</w:t>
      </w:r>
    </w:p>
    <w:p w14:paraId="4A9E7E2E" w14:textId="77777777" w:rsidR="00161444" w:rsidRDefault="00161444" w:rsidP="00161444">
      <w:pPr>
        <w:pStyle w:val="my-2"/>
        <w:numPr>
          <w:ilvl w:val="1"/>
          <w:numId w:val="156"/>
        </w:numPr>
      </w:pPr>
      <w:r>
        <w:t>Issuing formal notices warning that the land may be sold.</w:t>
      </w:r>
    </w:p>
    <w:p w14:paraId="3D5B8826" w14:textId="77777777" w:rsidR="00161444" w:rsidRDefault="00161444" w:rsidP="00161444">
      <w:pPr>
        <w:pStyle w:val="my-2"/>
        <w:numPr>
          <w:ilvl w:val="1"/>
          <w:numId w:val="156"/>
        </w:numPr>
      </w:pPr>
      <w:r>
        <w:t>Getting an independent valuation to set a reserve price.</w:t>
      </w:r>
    </w:p>
    <w:p w14:paraId="7B82E0AF" w14:textId="77777777" w:rsidR="00161444" w:rsidRDefault="00161444" w:rsidP="00161444">
      <w:pPr>
        <w:pStyle w:val="my-2"/>
        <w:numPr>
          <w:ilvl w:val="1"/>
          <w:numId w:val="156"/>
        </w:numPr>
      </w:pPr>
      <w:r>
        <w:t>Ensuring the reserve price meets minimum legal requirements.</w:t>
      </w:r>
    </w:p>
    <w:p w14:paraId="66F29355" w14:textId="77777777" w:rsidR="00161444" w:rsidRDefault="00161444" w:rsidP="00161444">
      <w:pPr>
        <w:pStyle w:val="my-2"/>
        <w:numPr>
          <w:ilvl w:val="1"/>
          <w:numId w:val="156"/>
        </w:numPr>
      </w:pPr>
      <w:r>
        <w:t>Advertising the sale in a public way (for example, in a newspaper or on the council’s website).</w:t>
      </w:r>
    </w:p>
    <w:p w14:paraId="030B042A" w14:textId="77777777" w:rsidR="00161444" w:rsidRDefault="00161444" w:rsidP="00161444">
      <w:pPr>
        <w:pStyle w:val="my-2"/>
        <w:numPr>
          <w:ilvl w:val="0"/>
          <w:numId w:val="156"/>
        </w:numPr>
      </w:pPr>
      <w:r>
        <w:t>There are strict time limits and processes that councils must follow. If those steps are not properly followed, the council’s attempt to sell land can be unlawful.</w:t>
      </w:r>
    </w:p>
    <w:p w14:paraId="58AB8264" w14:textId="77777777" w:rsidR="00161444" w:rsidRDefault="00161444" w:rsidP="00161444">
      <w:pPr>
        <w:pStyle w:val="Heading2"/>
      </w:pPr>
      <w:r>
        <w:t>1.2 What if the council also goes to court?</w:t>
      </w:r>
    </w:p>
    <w:p w14:paraId="46B62CF1" w14:textId="77777777" w:rsidR="00161444" w:rsidRDefault="00161444" w:rsidP="00161444">
      <w:pPr>
        <w:pStyle w:val="my-2"/>
      </w:pPr>
      <w:r>
        <w:t xml:space="preserve">Councils can also choose to recover rates through court proceedings, just like any other debt. If they get a judgment against you, they can then try to enforce that judgment against your property under the </w:t>
      </w:r>
      <w:r>
        <w:rPr>
          <w:rStyle w:val="Strong"/>
          <w:rFonts w:eastAsiaTheme="majorEastAsia"/>
        </w:rPr>
        <w:t>Civil Judgments Enforcement Act 2004 (WA)</w:t>
      </w:r>
      <w:r>
        <w:t xml:space="preserve"> and related court rules.</w:t>
      </w:r>
    </w:p>
    <w:p w14:paraId="55E6F8A2" w14:textId="77777777" w:rsidR="00161444" w:rsidRDefault="00161444" w:rsidP="00161444">
      <w:pPr>
        <w:pStyle w:val="my-2"/>
      </w:pPr>
      <w:r>
        <w:lastRenderedPageBreak/>
        <w:t>Key ideas:</w:t>
      </w:r>
    </w:p>
    <w:p w14:paraId="18DD4BF3" w14:textId="77777777" w:rsidR="00161444" w:rsidRDefault="00161444" w:rsidP="00161444">
      <w:pPr>
        <w:pStyle w:val="my-2"/>
        <w:numPr>
          <w:ilvl w:val="0"/>
          <w:numId w:val="157"/>
        </w:numPr>
      </w:pPr>
      <w:r>
        <w:t>To enforce a judgment, the council must first have a valid money order or judgment registered in a Western Australian court.</w:t>
      </w:r>
    </w:p>
    <w:p w14:paraId="7CB76EBC" w14:textId="77777777" w:rsidR="00161444" w:rsidRDefault="00161444" w:rsidP="00161444">
      <w:pPr>
        <w:pStyle w:val="my-2"/>
        <w:numPr>
          <w:ilvl w:val="0"/>
          <w:numId w:val="157"/>
        </w:numPr>
      </w:pPr>
      <w:r>
        <w:t>Once a judgment is in place, the council can apply for an enforcement warrant (for example, seizure and sale of property, redirection of earnings, or redirection of debts).</w:t>
      </w:r>
    </w:p>
    <w:p w14:paraId="24200AC0" w14:textId="77777777" w:rsidR="00161444" w:rsidRDefault="00161444" w:rsidP="00161444">
      <w:pPr>
        <w:pStyle w:val="my-2"/>
        <w:numPr>
          <w:ilvl w:val="0"/>
          <w:numId w:val="157"/>
        </w:numPr>
      </w:pPr>
      <w:r>
        <w:t>For real property (land), this often involves a property seizure and sale order over land and registration of the order against the title.</w:t>
      </w:r>
    </w:p>
    <w:p w14:paraId="7C492351" w14:textId="77777777" w:rsidR="00161444" w:rsidRDefault="00161444" w:rsidP="00161444">
      <w:pPr>
        <w:pStyle w:val="my-2"/>
      </w:pPr>
      <w:r>
        <w:t>If there is no valid judgment, or if the council does not follow the enforcement rules properly, you can ask the court to set aside or stay enforcement.</w:t>
      </w:r>
    </w:p>
    <w:p w14:paraId="1CDCC3C7" w14:textId="77777777" w:rsidR="00161444" w:rsidRDefault="00161444" w:rsidP="00161444">
      <w:pPr>
        <w:pStyle w:val="Heading2"/>
      </w:pPr>
      <w:r>
        <w:t>1.3 Human rights and proportionality</w:t>
      </w:r>
    </w:p>
    <w:p w14:paraId="5C4F6BC1" w14:textId="77777777" w:rsidR="00161444" w:rsidRDefault="00161444" w:rsidP="00161444">
      <w:pPr>
        <w:pStyle w:val="my-2"/>
      </w:pPr>
      <w:r>
        <w:t>Western Australia does not have a general human rights Act in the same way as some other States, but courts still consider basic principles of fairness and proportionality when deciding whether to allow enforcement that affects a person’s home.</w:t>
      </w:r>
    </w:p>
    <w:p w14:paraId="6DE5A95F" w14:textId="77777777" w:rsidR="00161444" w:rsidRDefault="00161444" w:rsidP="00161444">
      <w:pPr>
        <w:pStyle w:val="my-2"/>
      </w:pPr>
      <w:r>
        <w:t>This means that even if the council has some legal basis to act, the way it uses its powers (especially selling someone’s only home for a relatively small debt) must be reasonable and proportionate, and courts can look critically at whether the process is fair and law</w:t>
      </w:r>
      <w:r>
        <w:noBreakHyphen/>
        <w:t>abiding.</w:t>
      </w:r>
    </w:p>
    <w:p w14:paraId="1E9F8EAF" w14:textId="77777777" w:rsidR="00161444" w:rsidRDefault="00161444" w:rsidP="00161444">
      <w:pPr>
        <w:pStyle w:val="Heading2"/>
      </w:pPr>
      <w:r>
        <w:t>1.4 What this document does</w:t>
      </w:r>
    </w:p>
    <w:p w14:paraId="6A319C13" w14:textId="77777777" w:rsidR="00161444" w:rsidRDefault="00161444" w:rsidP="00161444">
      <w:pPr>
        <w:pStyle w:val="my-2"/>
      </w:pPr>
      <w:r>
        <w:t>The formal document below is called a “Skeleton Argument”. You can file it in a Western Australian court (Magistrates Court, District Court, Supreme Court) when:</w:t>
      </w:r>
    </w:p>
    <w:p w14:paraId="0C3D7034" w14:textId="77777777" w:rsidR="00161444" w:rsidRDefault="00161444" w:rsidP="00161444">
      <w:pPr>
        <w:pStyle w:val="my-2"/>
        <w:numPr>
          <w:ilvl w:val="0"/>
          <w:numId w:val="158"/>
        </w:numPr>
      </w:pPr>
      <w:r>
        <w:t>A council has issued notices about selling land for overdue rates;</w:t>
      </w:r>
    </w:p>
    <w:p w14:paraId="2C063290" w14:textId="77777777" w:rsidR="00161444" w:rsidRDefault="00161444" w:rsidP="00161444">
      <w:pPr>
        <w:pStyle w:val="my-2"/>
        <w:numPr>
          <w:ilvl w:val="0"/>
          <w:numId w:val="158"/>
        </w:numPr>
      </w:pPr>
      <w:r>
        <w:t>Or the council is enforcing a court judgment by trying to sell your home;</w:t>
      </w:r>
    </w:p>
    <w:p w14:paraId="04CE9695" w14:textId="77777777" w:rsidR="00161444" w:rsidRDefault="00161444" w:rsidP="00161444">
      <w:pPr>
        <w:pStyle w:val="my-2"/>
        <w:numPr>
          <w:ilvl w:val="0"/>
          <w:numId w:val="158"/>
        </w:numPr>
      </w:pPr>
      <w:r>
        <w:t>And you want the court to stop the sale, because the council has not followed the law or the sale is grossly unfair.</w:t>
      </w:r>
    </w:p>
    <w:p w14:paraId="0473848F" w14:textId="77777777" w:rsidR="00161444" w:rsidRDefault="00161444" w:rsidP="00161444">
      <w:pPr>
        <w:pStyle w:val="my-2"/>
      </w:pPr>
      <w:r>
        <w:t>You will need to:</w:t>
      </w:r>
    </w:p>
    <w:p w14:paraId="5EB11ECA" w14:textId="77777777" w:rsidR="00161444" w:rsidRDefault="00161444" w:rsidP="00161444">
      <w:pPr>
        <w:pStyle w:val="my-2"/>
        <w:numPr>
          <w:ilvl w:val="0"/>
          <w:numId w:val="159"/>
        </w:numPr>
      </w:pPr>
      <w:r>
        <w:t>Insert your name, council name, file number and dates.</w:t>
      </w:r>
    </w:p>
    <w:p w14:paraId="4BF7181A" w14:textId="77777777" w:rsidR="00161444" w:rsidRDefault="00161444" w:rsidP="00161444">
      <w:pPr>
        <w:pStyle w:val="my-2"/>
        <w:numPr>
          <w:ilvl w:val="0"/>
          <w:numId w:val="159"/>
        </w:numPr>
      </w:pPr>
      <w:r>
        <w:t>Attach copies of any notices, letters and court documents.</w:t>
      </w:r>
    </w:p>
    <w:p w14:paraId="61648CC9" w14:textId="77777777" w:rsidR="00161444" w:rsidRDefault="00161444" w:rsidP="00161444">
      <w:pPr>
        <w:pStyle w:val="my-2"/>
        <w:numPr>
          <w:ilvl w:val="0"/>
          <w:numId w:val="159"/>
        </w:numPr>
      </w:pPr>
      <w:r>
        <w:t>Swear or affirm an affidavit supporting the facts you rely on.</w:t>
      </w:r>
    </w:p>
    <w:p w14:paraId="6979F813" w14:textId="77777777" w:rsidR="00161444" w:rsidRDefault="00161444" w:rsidP="00161444">
      <w:pPr>
        <w:pStyle w:val="my-2"/>
      </w:pPr>
      <w:r>
        <w:t>Community legal centres, Legal Aid WA, and private lawyers can help check and refine what you file, but this template is designed to give ordinary people a starting point.</w:t>
      </w:r>
    </w:p>
    <w:p w14:paraId="072ED0D0" w14:textId="77777777" w:rsidR="00161444" w:rsidRDefault="00161444" w:rsidP="00161444">
      <w:r>
        <w:pict w14:anchorId="7EF57C20">
          <v:rect id="_x0000_i1459" style="width:0;height:1.5pt" o:hralign="center" o:hrstd="t" o:hr="t" fillcolor="#a0a0a0" stroked="f"/>
        </w:pict>
      </w:r>
    </w:p>
    <w:p w14:paraId="2A0D8239" w14:textId="77777777" w:rsidR="00161444" w:rsidRDefault="00161444" w:rsidP="00161444">
      <w:pPr>
        <w:pStyle w:val="Heading1"/>
      </w:pPr>
      <w:r>
        <w:t>2. Formal Skeleton Argument (Western Australia)</w:t>
      </w:r>
    </w:p>
    <w:p w14:paraId="63498332" w14:textId="77777777" w:rsidR="00161444" w:rsidRDefault="00161444" w:rsidP="00161444">
      <w:pPr>
        <w:pStyle w:val="my-2"/>
      </w:pPr>
      <w:r>
        <w:rPr>
          <w:rStyle w:val="Strong"/>
          <w:rFonts w:eastAsiaTheme="majorEastAsia"/>
        </w:rPr>
        <w:t>IN THE [MAGISTRATES / DISTRICT / SUPREME] COURT OF WESTERN AUSTRALIA AT [COURT LOCATION]</w:t>
      </w:r>
    </w:p>
    <w:p w14:paraId="163B01BD" w14:textId="77777777" w:rsidR="00161444" w:rsidRDefault="00161444" w:rsidP="00161444">
      <w:pPr>
        <w:pStyle w:val="my-2"/>
      </w:pPr>
      <w:r>
        <w:lastRenderedPageBreak/>
        <w:t>File / Proceeding No: [INSERT]</w:t>
      </w:r>
    </w:p>
    <w:p w14:paraId="70BE6AB3" w14:textId="77777777" w:rsidR="00161444" w:rsidRDefault="00161444" w:rsidP="00161444">
      <w:pPr>
        <w:pStyle w:val="my-2"/>
      </w:pPr>
      <w:r>
        <w:t>BETWEEN:</w:t>
      </w:r>
    </w:p>
    <w:p w14:paraId="54105A53" w14:textId="77777777" w:rsidR="00161444" w:rsidRDefault="00161444" w:rsidP="00161444">
      <w:pPr>
        <w:pStyle w:val="my-2"/>
      </w:pPr>
      <w:r>
        <w:rPr>
          <w:rStyle w:val="Strong"/>
          <w:rFonts w:eastAsiaTheme="majorEastAsia"/>
        </w:rPr>
        <w:t>[NAME OF COUNCIL]</w:t>
      </w:r>
      <w:r>
        <w:br/>
        <w:t>Applicant / Enforcement Creditor</w:t>
      </w:r>
    </w:p>
    <w:p w14:paraId="12660164" w14:textId="77777777" w:rsidR="00161444" w:rsidRDefault="00161444" w:rsidP="00161444">
      <w:pPr>
        <w:pStyle w:val="my-2"/>
      </w:pPr>
      <w:r>
        <w:t>-and-</w:t>
      </w:r>
    </w:p>
    <w:p w14:paraId="6E5007A2" w14:textId="77777777" w:rsidR="00161444" w:rsidRDefault="00161444" w:rsidP="00161444">
      <w:pPr>
        <w:pStyle w:val="my-2"/>
      </w:pPr>
      <w:r>
        <w:rPr>
          <w:rStyle w:val="Strong"/>
          <w:rFonts w:eastAsiaTheme="majorEastAsia"/>
        </w:rPr>
        <w:t>[YOUR FULL NAME]</w:t>
      </w:r>
      <w:r>
        <w:br/>
        <w:t>Respondent / Enforcement Debtor</w:t>
      </w:r>
    </w:p>
    <w:p w14:paraId="0F41B56F" w14:textId="77777777" w:rsidR="00161444" w:rsidRDefault="00161444" w:rsidP="00161444">
      <w:r>
        <w:pict w14:anchorId="2AA7D5BB">
          <v:rect id="_x0000_i1460" style="width:0;height:1.5pt" o:hralign="center" o:hrstd="t" o:hr="t" fillcolor="#a0a0a0" stroked="f"/>
        </w:pict>
      </w:r>
    </w:p>
    <w:p w14:paraId="66DA263C" w14:textId="77777777" w:rsidR="00161444" w:rsidRDefault="00161444" w:rsidP="00161444">
      <w:pPr>
        <w:pStyle w:val="Heading2"/>
      </w:pPr>
      <w:r>
        <w:t>RESPONDENT’S SKELETON ARGUMENT</w:t>
      </w:r>
    </w:p>
    <w:p w14:paraId="59F9AD81" w14:textId="77777777" w:rsidR="00161444" w:rsidRDefault="00161444" w:rsidP="00161444">
      <w:pPr>
        <w:pStyle w:val="my-2"/>
      </w:pPr>
      <w:r>
        <w:t>Hearing: [Insert hearing date]</w:t>
      </w:r>
      <w:r>
        <w:br/>
        <w:t>Time estimate: 2 hours</w:t>
      </w:r>
      <w:r>
        <w:br/>
        <w:t>Prepared by: [Your Name], Self</w:t>
      </w:r>
      <w:r>
        <w:noBreakHyphen/>
        <w:t>Represented Litigant</w:t>
      </w:r>
    </w:p>
    <w:p w14:paraId="5A82024E" w14:textId="77777777" w:rsidR="00161444" w:rsidRDefault="00161444" w:rsidP="00161444">
      <w:r>
        <w:pict w14:anchorId="03BF3563">
          <v:rect id="_x0000_i1461" style="width:0;height:1.5pt" o:hralign="center" o:hrstd="t" o:hr="t" fillcolor="#a0a0a0" stroked="f"/>
        </w:pict>
      </w:r>
    </w:p>
    <w:p w14:paraId="489F5F60" w14:textId="77777777" w:rsidR="00161444" w:rsidRDefault="00161444" w:rsidP="00161444">
      <w:pPr>
        <w:pStyle w:val="Heading2"/>
      </w:pPr>
      <w:r>
        <w:t>A. INTRODUCTION AND CORE ISSUE</w:t>
      </w:r>
    </w:p>
    <w:p w14:paraId="251AB514" w14:textId="77777777" w:rsidR="00161444" w:rsidRDefault="00161444" w:rsidP="00161444">
      <w:pPr>
        <w:pStyle w:val="my-2"/>
        <w:numPr>
          <w:ilvl w:val="0"/>
          <w:numId w:val="160"/>
        </w:numPr>
      </w:pPr>
      <w:r>
        <w:t>This skeleton argument is filed for the hearing on [insert date]. The council seeks to recover alleged overdue rates by enforcement against my only home, including sale of land under the relevant local government laws and/or enforcement under the Civil Judgments Enforcement Act 2004 (WA) and related court rules.</w:t>
      </w:r>
    </w:p>
    <w:p w14:paraId="0CA17385" w14:textId="77777777" w:rsidR="00161444" w:rsidRDefault="00161444" w:rsidP="00161444">
      <w:pPr>
        <w:pStyle w:val="my-2"/>
        <w:numPr>
          <w:ilvl w:val="0"/>
          <w:numId w:val="160"/>
        </w:numPr>
      </w:pPr>
      <w:r>
        <w:t>My primary case is straightforward. This is, first and foremost, a case about lawful jurisdiction, not about discretion or sympathy. The Court’s power to permit a forced sale of my home depends on proof that the council has strictly complied with:</w:t>
      </w:r>
      <w:r>
        <w:br/>
        <w:t>(a) the statutory and regulatory preconditions for selling land for overdue rates; and</w:t>
      </w:r>
      <w:r>
        <w:br/>
        <w:t>(b) where a court judgment is relied upon, the requirements of the relevant enforcement laws and proper proof of a valid, sealed judgment.</w:t>
      </w:r>
    </w:p>
    <w:p w14:paraId="28D97216" w14:textId="77777777" w:rsidR="00161444" w:rsidRDefault="00161444" w:rsidP="00161444">
      <w:pPr>
        <w:pStyle w:val="my-2"/>
        <w:numPr>
          <w:ilvl w:val="0"/>
          <w:numId w:val="160"/>
        </w:numPr>
      </w:pPr>
      <w:r>
        <w:t>If those gateway conditions are not proved, any enforcement over my home has been pursued without the legal foundation required for its existence and cannot lawfully stand. In that event, any sale</w:t>
      </w:r>
      <w:r>
        <w:noBreakHyphen/>
        <w:t>of</w:t>
      </w:r>
      <w:r>
        <w:noBreakHyphen/>
        <w:t>land process or enforcement warrant should be stopped or set aside.</w:t>
      </w:r>
    </w:p>
    <w:p w14:paraId="38FA7562" w14:textId="77777777" w:rsidR="00161444" w:rsidRDefault="00161444" w:rsidP="00161444">
      <w:pPr>
        <w:pStyle w:val="my-2"/>
        <w:numPr>
          <w:ilvl w:val="0"/>
          <w:numId w:val="160"/>
        </w:numPr>
      </w:pPr>
      <w:r>
        <w:t>I am a lay person and I rely on the Court’s assistance to ensure that strict compliance with Western Australian law is required before my home is put at risk. This skeleton is accompanied by my affidavit setting out the facts.</w:t>
      </w:r>
    </w:p>
    <w:p w14:paraId="7B75FDB3" w14:textId="77777777" w:rsidR="00161444" w:rsidRDefault="00161444" w:rsidP="00161444">
      <w:r>
        <w:pict w14:anchorId="596FD142">
          <v:rect id="_x0000_i1462" style="width:0;height:1.5pt" o:hralign="center" o:hrstd="t" o:hr="t" fillcolor="#a0a0a0" stroked="f"/>
        </w:pict>
      </w:r>
    </w:p>
    <w:p w14:paraId="7892B8B4" w14:textId="77777777" w:rsidR="00161444" w:rsidRDefault="00161444" w:rsidP="00161444">
      <w:pPr>
        <w:pStyle w:val="Heading2"/>
      </w:pPr>
      <w:r>
        <w:t>B. STATUTORY FRAMEWORK: SELLING LAND FOR OVERDUE RATES</w:t>
      </w:r>
    </w:p>
    <w:p w14:paraId="2FC4DB2F" w14:textId="77777777" w:rsidR="00161444" w:rsidRDefault="00161444" w:rsidP="00161444">
      <w:pPr>
        <w:pStyle w:val="my-2"/>
        <w:numPr>
          <w:ilvl w:val="0"/>
          <w:numId w:val="161"/>
        </w:numPr>
      </w:pPr>
      <w:r>
        <w:t>Under the Local Government Act 1995 (WA) and the regulations made under that Act, councils may commence sale of land for overdue rates only in specific circumstances.</w:t>
      </w:r>
    </w:p>
    <w:p w14:paraId="2E19756A" w14:textId="77777777" w:rsidR="00161444" w:rsidRDefault="00161444" w:rsidP="00161444">
      <w:pPr>
        <w:pStyle w:val="my-2"/>
        <w:numPr>
          <w:ilvl w:val="0"/>
          <w:numId w:val="161"/>
        </w:numPr>
      </w:pPr>
      <w:r>
        <w:lastRenderedPageBreak/>
        <w:t>The key provisions about selling land require councils to:</w:t>
      </w:r>
      <w:r>
        <w:br/>
        <w:t>(a) issue a formal notice warning that the land may be sold for overdue rates;</w:t>
      </w:r>
      <w:r>
        <w:br/>
        <w:t>(b) obtain an independent valuation from a registered valuer to set a reserve price;</w:t>
      </w:r>
      <w:r>
        <w:br/>
        <w:t>(c) ensure that the reserve price meets minimum legal requirements;</w:t>
      </w:r>
      <w:r>
        <w:br/>
        <w:t>(d) advertise the sale in a public way; and</w:t>
      </w:r>
      <w:r>
        <w:br/>
        <w:t>(e) follow strict time limits and procedures before any sale can proceed.</w:t>
      </w:r>
    </w:p>
    <w:p w14:paraId="21BA2718" w14:textId="77777777" w:rsidR="00161444" w:rsidRDefault="00161444" w:rsidP="00161444">
      <w:pPr>
        <w:pStyle w:val="my-2"/>
        <w:numPr>
          <w:ilvl w:val="0"/>
          <w:numId w:val="161"/>
        </w:numPr>
      </w:pPr>
      <w:r>
        <w:t>The key threshold for starting a sale process is that some rates or charges have been overdue for a long period, as required by the relevant laws.</w:t>
      </w:r>
    </w:p>
    <w:p w14:paraId="7D7A9769" w14:textId="77777777" w:rsidR="00161444" w:rsidRDefault="00161444" w:rsidP="00161444">
      <w:pPr>
        <w:pStyle w:val="my-2"/>
        <w:numPr>
          <w:ilvl w:val="0"/>
          <w:numId w:val="161"/>
        </w:numPr>
      </w:pPr>
      <w:r>
        <w:t>These requirements are not optional or decorative. They are statutory preconditions designed to protect property owners and to prevent arbitrary or rushed sales of homes.</w:t>
      </w:r>
    </w:p>
    <w:p w14:paraId="630F9339" w14:textId="77777777" w:rsidR="00161444" w:rsidRDefault="00161444" w:rsidP="00161444">
      <w:r>
        <w:pict w14:anchorId="31BBB6F5">
          <v:rect id="_x0000_i1463" style="width:0;height:1.5pt" o:hralign="center" o:hrstd="t" o:hr="t" fillcolor="#a0a0a0" stroked="f"/>
        </w:pict>
      </w:r>
    </w:p>
    <w:p w14:paraId="678FEA1D" w14:textId="77777777" w:rsidR="00161444" w:rsidRDefault="00161444" w:rsidP="00161444">
      <w:pPr>
        <w:pStyle w:val="Heading2"/>
      </w:pPr>
      <w:r>
        <w:t>C. COURT ENFORCEMENT FRAMEWORK (WHERE A JUDGMENT IS RELIED UPON)</w:t>
      </w:r>
    </w:p>
    <w:p w14:paraId="171556C5" w14:textId="77777777" w:rsidR="00161444" w:rsidRDefault="00161444" w:rsidP="00161444">
      <w:pPr>
        <w:pStyle w:val="my-2"/>
        <w:numPr>
          <w:ilvl w:val="0"/>
          <w:numId w:val="162"/>
        </w:numPr>
      </w:pPr>
      <w:r>
        <w:t>Councils may also recover rates through court proceedings and enforcement warrants.</w:t>
      </w:r>
    </w:p>
    <w:p w14:paraId="28AE7D30" w14:textId="77777777" w:rsidR="00161444" w:rsidRDefault="00161444" w:rsidP="00161444">
      <w:pPr>
        <w:pStyle w:val="my-2"/>
        <w:numPr>
          <w:ilvl w:val="0"/>
          <w:numId w:val="162"/>
        </w:numPr>
      </w:pPr>
      <w:r>
        <w:t>The relevant enforcement laws provide that:</w:t>
      </w:r>
      <w:r>
        <w:br/>
        <w:t>(a) A judgment or money order must first be registered in a Western Australian court.</w:t>
      </w:r>
      <w:r>
        <w:br/>
        <w:t>(b) The person owed money (enforcement creditor) can apply for an enforcement warrant within the time limits allowed by the laws.</w:t>
      </w:r>
      <w:r>
        <w:br/>
        <w:t>(c) Different forms of enforcement warrants exist (e.g. seizure and sale of property, redirection of earnings, redirection of debts), and each has specific forms and requirements.</w:t>
      </w:r>
    </w:p>
    <w:p w14:paraId="49056810" w14:textId="77777777" w:rsidR="00161444" w:rsidRDefault="00161444" w:rsidP="00161444">
      <w:pPr>
        <w:pStyle w:val="my-2"/>
        <w:numPr>
          <w:ilvl w:val="0"/>
          <w:numId w:val="162"/>
        </w:numPr>
      </w:pPr>
      <w:r>
        <w:t>For real property (land), a property seizure and sale order over land may be sought, and the order can be registered against the land title.</w:t>
      </w:r>
    </w:p>
    <w:p w14:paraId="6F760E8B" w14:textId="77777777" w:rsidR="00161444" w:rsidRDefault="00161444" w:rsidP="00161444">
      <w:pPr>
        <w:pStyle w:val="my-2"/>
        <w:numPr>
          <w:ilvl w:val="0"/>
          <w:numId w:val="162"/>
        </w:numPr>
      </w:pPr>
      <w:r>
        <w:t>However, enforcement warrants must rest on a valid, properly proved judgment, and the Court retains power to vary, stay or set aside enforcement if the warrant is defective or if enforcement would be unjust.</w:t>
      </w:r>
    </w:p>
    <w:p w14:paraId="1F18D772" w14:textId="77777777" w:rsidR="00161444" w:rsidRDefault="00161444" w:rsidP="00161444">
      <w:r>
        <w:pict w14:anchorId="096690A7">
          <v:rect id="_x0000_i1464" style="width:0;height:1.5pt" o:hralign="center" o:hrstd="t" o:hr="t" fillcolor="#a0a0a0" stroked="f"/>
        </w:pict>
      </w:r>
    </w:p>
    <w:p w14:paraId="170DE817" w14:textId="77777777" w:rsidR="00161444" w:rsidRDefault="00161444" w:rsidP="00161444">
      <w:pPr>
        <w:pStyle w:val="Heading2"/>
      </w:pPr>
      <w:r>
        <w:t>D. FAIRNESS AND PROPORTIONALITY</w:t>
      </w:r>
    </w:p>
    <w:p w14:paraId="0B8D6C43" w14:textId="77777777" w:rsidR="00161444" w:rsidRDefault="00161444" w:rsidP="00161444">
      <w:pPr>
        <w:pStyle w:val="my-2"/>
        <w:numPr>
          <w:ilvl w:val="0"/>
          <w:numId w:val="163"/>
        </w:numPr>
      </w:pPr>
      <w:r>
        <w:t>When a council seeks the forced sale of a person’s only home, especially for relatively modest arrears, that is a serious interference with property and home. The Court is entitled to scrutinise whether the council’s actions are strictly lawful and proportionate, and to prefer less intrusive alternatives where available.</w:t>
      </w:r>
    </w:p>
    <w:p w14:paraId="4B7EF8C4" w14:textId="77777777" w:rsidR="00161444" w:rsidRDefault="00161444" w:rsidP="00161444">
      <w:pPr>
        <w:pStyle w:val="my-2"/>
        <w:numPr>
          <w:ilvl w:val="0"/>
          <w:numId w:val="163"/>
        </w:numPr>
      </w:pPr>
      <w:r>
        <w:t>Even if the council has some legal basis to act, the way it uses its powers must be reasonable and proportionate, and courts can look critically at whether the process is fair and law</w:t>
      </w:r>
      <w:r>
        <w:noBreakHyphen/>
        <w:t>abiding.</w:t>
      </w:r>
    </w:p>
    <w:p w14:paraId="611A5A68" w14:textId="77777777" w:rsidR="00161444" w:rsidRDefault="00161444" w:rsidP="00161444">
      <w:r>
        <w:pict w14:anchorId="3EC7FA42">
          <v:rect id="_x0000_i1465" style="width:0;height:1.5pt" o:hralign="center" o:hrstd="t" o:hr="t" fillcolor="#a0a0a0" stroked="f"/>
        </w:pict>
      </w:r>
    </w:p>
    <w:p w14:paraId="4B0B3480" w14:textId="77777777" w:rsidR="00161444" w:rsidRDefault="00161444" w:rsidP="00161444">
      <w:pPr>
        <w:pStyle w:val="Heading2"/>
      </w:pPr>
      <w:r>
        <w:t>E. THE COUNCIL’S COMPLIANCE FAILURES IN THIS CASE</w:t>
      </w:r>
    </w:p>
    <w:p w14:paraId="07EA01D9" w14:textId="77777777" w:rsidR="00161444" w:rsidRDefault="00161444" w:rsidP="00161444">
      <w:pPr>
        <w:pStyle w:val="my-2"/>
        <w:numPr>
          <w:ilvl w:val="0"/>
          <w:numId w:val="164"/>
        </w:numPr>
      </w:pPr>
      <w:r>
        <w:lastRenderedPageBreak/>
        <w:t>In my case, the council has commenced enforcement against my home, relying on alleged overdue rates. I respectfully submit that the council has not proved strict compliance with the relevant laws and, where relevant, the relevant enforcement laws.</w:t>
      </w:r>
    </w:p>
    <w:p w14:paraId="37559229" w14:textId="77777777" w:rsidR="00161444" w:rsidRDefault="00161444" w:rsidP="00161444">
      <w:pPr>
        <w:pStyle w:val="my-2"/>
        <w:numPr>
          <w:ilvl w:val="0"/>
          <w:numId w:val="164"/>
        </w:numPr>
      </w:pPr>
      <w:r>
        <w:t>In particular, the council has failed to prove:</w:t>
      </w:r>
      <w:r>
        <w:br/>
        <w:t>(a) That rates or charges have been overdue for the full period required before starting the sale process.</w:t>
      </w:r>
      <w:r>
        <w:br/>
        <w:t>(b) That it issued a valid notice warning that land may be sold, with proper content and service.</w:t>
      </w:r>
      <w:r>
        <w:br/>
        <w:t>(c) That it obtained an independent valuation from a registered valuer and set the reserve price in accordance with the law.</w:t>
      </w:r>
      <w:r>
        <w:br/>
        <w:t>(d) That it has complied with all time limits and procedural steps required before it can sell my home.</w:t>
      </w:r>
      <w:r>
        <w:br/>
        <w:t>(e) If a court judgment is relied upon, that there is a valid, sealed judgment or money order against me, properly registered and proved by certified court record.</w:t>
      </w:r>
    </w:p>
    <w:p w14:paraId="68D50ECD" w14:textId="77777777" w:rsidR="00161444" w:rsidRDefault="00161444" w:rsidP="00161444">
      <w:pPr>
        <w:pStyle w:val="my-2"/>
        <w:numPr>
          <w:ilvl w:val="0"/>
          <w:numId w:val="164"/>
        </w:numPr>
      </w:pPr>
      <w:r>
        <w:t>The documents provided by the council consist of bulk rates schedules and generic notices. They do not include properly proved statutory notices, certified court judgments, or a complete and lawful chain of steps from initial liability to enforcement over my home.</w:t>
      </w:r>
    </w:p>
    <w:p w14:paraId="50A5BB7E" w14:textId="77777777" w:rsidR="00161444" w:rsidRDefault="00161444" w:rsidP="00161444">
      <w:pPr>
        <w:pStyle w:val="my-2"/>
        <w:numPr>
          <w:ilvl w:val="0"/>
          <w:numId w:val="164"/>
        </w:numPr>
      </w:pPr>
      <w:r>
        <w:t>In correspondence and/or sworn evidence, the council has admitted that some records (for example, complete notice sequences, valuations, or details of any judgment) are not held or cannot be produced. That admission goes directly to the heart of the legal foundation for sale.</w:t>
      </w:r>
    </w:p>
    <w:p w14:paraId="0116B5A2" w14:textId="77777777" w:rsidR="00161444" w:rsidRDefault="00161444" w:rsidP="00161444">
      <w:r>
        <w:pict w14:anchorId="18D89A88">
          <v:rect id="_x0000_i1466" style="width:0;height:1.5pt" o:hralign="center" o:hrstd="t" o:hr="t" fillcolor="#a0a0a0" stroked="f"/>
        </w:pict>
      </w:r>
    </w:p>
    <w:p w14:paraId="5F42A7B2" w14:textId="77777777" w:rsidR="00161444" w:rsidRDefault="00161444" w:rsidP="00161444">
      <w:pPr>
        <w:pStyle w:val="Heading2"/>
      </w:pPr>
      <w:r>
        <w:t>F. WHY NON</w:t>
      </w:r>
      <w:r>
        <w:noBreakHyphen/>
        <w:t>COMPLIANCE MEANS NO POWER TO SELL</w:t>
      </w:r>
    </w:p>
    <w:p w14:paraId="1B283913" w14:textId="77777777" w:rsidR="00161444" w:rsidRDefault="00161444" w:rsidP="00161444">
      <w:pPr>
        <w:pStyle w:val="my-2"/>
        <w:numPr>
          <w:ilvl w:val="0"/>
          <w:numId w:val="165"/>
        </w:numPr>
      </w:pPr>
      <w:r>
        <w:t>The Court is not being asked to take a generous view of minor paperwork errors. It is being asked to decide whether the council has crossed the statutory gateway required by the relevant laws and, where applicable, the relevant enforcement laws.</w:t>
      </w:r>
    </w:p>
    <w:p w14:paraId="712251EF" w14:textId="77777777" w:rsidR="00161444" w:rsidRDefault="00161444" w:rsidP="00161444">
      <w:pPr>
        <w:pStyle w:val="my-2"/>
        <w:numPr>
          <w:ilvl w:val="0"/>
          <w:numId w:val="165"/>
        </w:numPr>
      </w:pPr>
      <w:r>
        <w:t>Unless the council proves that its actions comply with each relevant requirement, the Court cannot safely treat its attempt to sell my home as lawful.</w:t>
      </w:r>
    </w:p>
    <w:p w14:paraId="4CAE3B54" w14:textId="77777777" w:rsidR="00161444" w:rsidRDefault="00161444" w:rsidP="00161444">
      <w:pPr>
        <w:pStyle w:val="my-2"/>
        <w:numPr>
          <w:ilvl w:val="0"/>
          <w:numId w:val="165"/>
        </w:numPr>
      </w:pPr>
      <w:r>
        <w:t>In plain terms: the council cannot rely on broad appeals to “public revenue” or “fairness to other ratepayers” to overcome its failure to prove that the law has been followed. Public bodies must obey the law like everyone else, especially when someone’s home is at stake.</w:t>
      </w:r>
    </w:p>
    <w:p w14:paraId="5326E8F2" w14:textId="77777777" w:rsidR="00161444" w:rsidRDefault="00161444" w:rsidP="00161444">
      <w:r>
        <w:pict w14:anchorId="48AD241B">
          <v:rect id="_x0000_i1467" style="width:0;height:1.5pt" o:hralign="center" o:hrstd="t" o:hr="t" fillcolor="#a0a0a0" stroked="f"/>
        </w:pict>
      </w:r>
    </w:p>
    <w:p w14:paraId="16C3672E" w14:textId="77777777" w:rsidR="00161444" w:rsidRDefault="00161444" w:rsidP="00161444">
      <w:pPr>
        <w:pStyle w:val="Heading2"/>
      </w:pPr>
      <w:r>
        <w:t>G. FALLBACK: PROPORTIONALITY, VULNERABILITY AND ALTERNATIVES</w:t>
      </w:r>
    </w:p>
    <w:p w14:paraId="615A0C54" w14:textId="77777777" w:rsidR="00161444" w:rsidRDefault="00161444" w:rsidP="00161444">
      <w:pPr>
        <w:pStyle w:val="my-2"/>
        <w:numPr>
          <w:ilvl w:val="0"/>
          <w:numId w:val="166"/>
        </w:numPr>
      </w:pPr>
      <w:r>
        <w:t>If, contrary to my primary case, the Court concludes that the council has broadly complied with the statutory framework, I rely in the alternative on proportionality and vulnerability.</w:t>
      </w:r>
    </w:p>
    <w:p w14:paraId="5697CA55" w14:textId="77777777" w:rsidR="00161444" w:rsidRDefault="00161444" w:rsidP="00161444">
      <w:pPr>
        <w:pStyle w:val="my-2"/>
        <w:numPr>
          <w:ilvl w:val="0"/>
          <w:numId w:val="166"/>
        </w:numPr>
      </w:pPr>
      <w:r>
        <w:t>The alleged rates arrears are modest compared with the equity in my home. My home is my only residence. I have [describe health/disability/vulnerability]. I have limited income and no realistic ability to pay the arrears in a lump sum.</w:t>
      </w:r>
    </w:p>
    <w:p w14:paraId="1839F43A" w14:textId="77777777" w:rsidR="00161444" w:rsidRDefault="00161444" w:rsidP="00161444">
      <w:pPr>
        <w:pStyle w:val="my-2"/>
        <w:numPr>
          <w:ilvl w:val="0"/>
          <w:numId w:val="166"/>
        </w:numPr>
      </w:pPr>
      <w:r>
        <w:lastRenderedPageBreak/>
        <w:t>Under the relevant enforcement laws, courts can make instalment orders and stay enforcement while instalments are paid. The existence of these alternatives shows that forced sale is not inevitable even where some form of enforcement is available.</w:t>
      </w:r>
    </w:p>
    <w:p w14:paraId="025B0447" w14:textId="77777777" w:rsidR="00161444" w:rsidRDefault="00161444" w:rsidP="00161444">
      <w:pPr>
        <w:pStyle w:val="my-2"/>
        <w:numPr>
          <w:ilvl w:val="0"/>
          <w:numId w:val="166"/>
        </w:numPr>
      </w:pPr>
      <w:r>
        <w:t>In this context, I respectfully submit that ordering or allowing sale of my only home would be disproportionate and unnecessary. Instalment arrangements or other non</w:t>
      </w:r>
      <w:r>
        <w:noBreakHyphen/>
        <w:t>sale enforcement can protect the council’s interests without destroying my home and stability.</w:t>
      </w:r>
    </w:p>
    <w:p w14:paraId="78BFDBE6" w14:textId="77777777" w:rsidR="00161444" w:rsidRDefault="00161444" w:rsidP="00161444">
      <w:r>
        <w:pict w14:anchorId="354EEB56">
          <v:rect id="_x0000_i1468" style="width:0;height:1.5pt" o:hralign="center" o:hrstd="t" o:hr="t" fillcolor="#a0a0a0" stroked="f"/>
        </w:pict>
      </w:r>
    </w:p>
    <w:p w14:paraId="73640B07" w14:textId="77777777" w:rsidR="00161444" w:rsidRDefault="00161444" w:rsidP="00161444">
      <w:pPr>
        <w:pStyle w:val="Heading2"/>
      </w:pPr>
      <w:r>
        <w:t>H. COSTS</w:t>
      </w:r>
    </w:p>
    <w:p w14:paraId="600801DA" w14:textId="77777777" w:rsidR="00161444" w:rsidRDefault="00161444" w:rsidP="00161444">
      <w:pPr>
        <w:pStyle w:val="my-2"/>
        <w:numPr>
          <w:ilvl w:val="0"/>
          <w:numId w:val="167"/>
        </w:numPr>
      </w:pPr>
      <w:r>
        <w:t>I oppose any application by the council for costs and seek my own costs.</w:t>
      </w:r>
    </w:p>
    <w:p w14:paraId="2E3C0135" w14:textId="77777777" w:rsidR="00161444" w:rsidRDefault="00161444" w:rsidP="00161444">
      <w:pPr>
        <w:pStyle w:val="my-2"/>
        <w:numPr>
          <w:ilvl w:val="0"/>
          <w:numId w:val="167"/>
        </w:numPr>
      </w:pPr>
      <w:r>
        <w:t>A council that pursues the forced sale of a person’s home without strictly proving the statutory and procedural foundation for that remedy should not be rewarded with costs. The usual consequence of pursuing an unsound application is that the applicant bears the costs.</w:t>
      </w:r>
    </w:p>
    <w:p w14:paraId="4F070F24" w14:textId="77777777" w:rsidR="00161444" w:rsidRDefault="00161444" w:rsidP="00161444">
      <w:pPr>
        <w:pStyle w:val="my-2"/>
        <w:numPr>
          <w:ilvl w:val="0"/>
          <w:numId w:val="167"/>
        </w:numPr>
      </w:pPr>
      <w:r>
        <w:t>If the Court agrees that the council has not proved compliance, I respectfully invite the Court to order the council to pay my costs of responding to this enforcement.</w:t>
      </w:r>
    </w:p>
    <w:p w14:paraId="5CDCBD74" w14:textId="77777777" w:rsidR="00161444" w:rsidRDefault="00161444" w:rsidP="00161444">
      <w:r>
        <w:pict w14:anchorId="2FA71FAE">
          <v:rect id="_x0000_i1469" style="width:0;height:1.5pt" o:hralign="center" o:hrstd="t" o:hr="t" fillcolor="#a0a0a0" stroked="f"/>
        </w:pict>
      </w:r>
    </w:p>
    <w:p w14:paraId="1B5D0221" w14:textId="77777777" w:rsidR="00161444" w:rsidRDefault="00161444" w:rsidP="00161444">
      <w:pPr>
        <w:pStyle w:val="Heading2"/>
      </w:pPr>
      <w:r>
        <w:t>I. ORDERS SOUGHT</w:t>
      </w:r>
    </w:p>
    <w:p w14:paraId="5A27708C" w14:textId="77777777" w:rsidR="00161444" w:rsidRDefault="00161444" w:rsidP="00161444">
      <w:pPr>
        <w:pStyle w:val="my-2"/>
        <w:numPr>
          <w:ilvl w:val="0"/>
          <w:numId w:val="168"/>
        </w:numPr>
      </w:pPr>
      <w:r>
        <w:t>I respectfully ask the Court to make the following orders:</w:t>
      </w:r>
    </w:p>
    <w:p w14:paraId="36158C6B" w14:textId="77777777" w:rsidR="00161444" w:rsidRDefault="00161444" w:rsidP="00161444">
      <w:pPr>
        <w:pStyle w:val="my-2"/>
        <w:numPr>
          <w:ilvl w:val="1"/>
          <w:numId w:val="168"/>
        </w:numPr>
      </w:pPr>
      <w:r>
        <w:t>Declare that the council has not proved strict compliance with the requirements for selling land for overdue rates, and/or the relevant enforcement provisions of the relevant laws.</w:t>
      </w:r>
    </w:p>
    <w:p w14:paraId="73B8AB60" w14:textId="77777777" w:rsidR="00161444" w:rsidRDefault="00161444" w:rsidP="00161444">
      <w:pPr>
        <w:pStyle w:val="my-2"/>
        <w:numPr>
          <w:ilvl w:val="1"/>
          <w:numId w:val="168"/>
        </w:numPr>
      </w:pPr>
      <w:r>
        <w:t>Order that any sale</w:t>
      </w:r>
      <w:r>
        <w:noBreakHyphen/>
        <w:t>of</w:t>
      </w:r>
      <w:r>
        <w:noBreakHyphen/>
        <w:t>land process in respect of my home be stopped.</w:t>
      </w:r>
    </w:p>
    <w:p w14:paraId="0E937F29" w14:textId="77777777" w:rsidR="00161444" w:rsidRDefault="00161444" w:rsidP="00161444">
      <w:pPr>
        <w:pStyle w:val="my-2"/>
        <w:numPr>
          <w:ilvl w:val="1"/>
          <w:numId w:val="168"/>
        </w:numPr>
      </w:pPr>
      <w:r>
        <w:t>Set aside or stay any enforcement warrant or writ over my property issued under the relevant laws.</w:t>
      </w:r>
    </w:p>
    <w:p w14:paraId="4B81EFFB" w14:textId="77777777" w:rsidR="00161444" w:rsidRDefault="00161444" w:rsidP="00161444">
      <w:pPr>
        <w:pStyle w:val="my-2"/>
        <w:numPr>
          <w:ilvl w:val="1"/>
          <w:numId w:val="168"/>
        </w:numPr>
      </w:pPr>
      <w:r>
        <w:t>Order that the council pay my costs of this application, to be assessed if not agreed.</w:t>
      </w:r>
    </w:p>
    <w:p w14:paraId="52E050D7" w14:textId="77777777" w:rsidR="00161444" w:rsidRDefault="00161444" w:rsidP="00161444">
      <w:pPr>
        <w:pStyle w:val="my-2"/>
        <w:numPr>
          <w:ilvl w:val="1"/>
          <w:numId w:val="168"/>
        </w:numPr>
      </w:pPr>
      <w:r>
        <w:t>Alternatively, if enforcement is to continue in some form, direct that any enforcement be confined to affordable instalment payments or less intrusive methods, and that my home not be sold.</w:t>
      </w:r>
    </w:p>
    <w:p w14:paraId="028A2E16" w14:textId="77777777" w:rsidR="00161444" w:rsidRDefault="00161444" w:rsidP="00161444">
      <w:r>
        <w:pict w14:anchorId="39771D18">
          <v:rect id="_x0000_i1470" style="width:0;height:1.5pt" o:hralign="center" o:hrstd="t" o:hr="t" fillcolor="#a0a0a0" stroked="f"/>
        </w:pict>
      </w:r>
    </w:p>
    <w:p w14:paraId="0A16BDA4" w14:textId="77777777" w:rsidR="00161444" w:rsidRDefault="00161444" w:rsidP="00161444">
      <w:pPr>
        <w:pStyle w:val="Heading2"/>
      </w:pPr>
      <w:r>
        <w:t>J. CLOSING</w:t>
      </w:r>
    </w:p>
    <w:p w14:paraId="2575E02C" w14:textId="77777777" w:rsidR="00161444" w:rsidRDefault="00161444" w:rsidP="00161444">
      <w:pPr>
        <w:pStyle w:val="my-2"/>
        <w:numPr>
          <w:ilvl w:val="0"/>
          <w:numId w:val="169"/>
        </w:numPr>
      </w:pPr>
      <w:r>
        <w:t>I am an ordinary resident of Western Australia, not a lawyer. The council’s actions place my only home at risk. Before the law allows that to happen, the Court should be satisfied, on proper evidence, that every legal requirement has been strictly observed.</w:t>
      </w:r>
    </w:p>
    <w:p w14:paraId="3625CD2B" w14:textId="77777777" w:rsidR="00161444" w:rsidRDefault="00161444" w:rsidP="00161444">
      <w:pPr>
        <w:pStyle w:val="my-2"/>
        <w:numPr>
          <w:ilvl w:val="0"/>
          <w:numId w:val="169"/>
        </w:numPr>
      </w:pPr>
      <w:r>
        <w:t>The material before the Court does not provide that assurance. Instead, it reveals gaps and admissions which show that the council cannot prove the statutory and judicial steps it relies upon.</w:t>
      </w:r>
    </w:p>
    <w:p w14:paraId="633CC95E" w14:textId="77777777" w:rsidR="00161444" w:rsidRDefault="00161444" w:rsidP="00161444">
      <w:pPr>
        <w:pStyle w:val="my-2"/>
        <w:numPr>
          <w:ilvl w:val="0"/>
          <w:numId w:val="169"/>
        </w:numPr>
      </w:pPr>
      <w:r>
        <w:t>In those circumstances, I respectfully ask the Court to halt the sale or enforcement over my home and to uphold the legal protections which the Western Australian Parliament has put in place for all property owners.</w:t>
      </w:r>
    </w:p>
    <w:p w14:paraId="2E05FC1B" w14:textId="77777777" w:rsidR="00161444" w:rsidRDefault="00161444" w:rsidP="00161444">
      <w:pPr>
        <w:pStyle w:val="my-2"/>
      </w:pPr>
      <w:r>
        <w:rPr>
          <w:rStyle w:val="Strong"/>
          <w:rFonts w:eastAsiaTheme="majorEastAsia"/>
        </w:rPr>
        <w:lastRenderedPageBreak/>
        <w:t>Signed:</w:t>
      </w:r>
      <w:r>
        <w:br/>
        <w:t>[Your Name]</w:t>
      </w:r>
      <w:r>
        <w:br/>
        <w:t>Respondent / Self</w:t>
      </w:r>
      <w:r>
        <w:noBreakHyphen/>
        <w:t>Represented Litigant</w:t>
      </w:r>
      <w:r>
        <w:br/>
        <w:t>Dated: [Insert date]</w:t>
      </w:r>
    </w:p>
    <w:p w14:paraId="36A5734C" w14:textId="77777777" w:rsidR="00161444" w:rsidRDefault="00161444" w:rsidP="00161444">
      <w:r>
        <w:pict w14:anchorId="29A3F51E">
          <v:rect id="_x0000_i1471" style="width:0;height:1.5pt" o:hralign="center" o:hrstd="t" o:hr="t" fillcolor="#a0a0a0" stroked="f"/>
        </w:pict>
      </w:r>
    </w:p>
    <w:p w14:paraId="0444FC23" w14:textId="77777777" w:rsidR="00161444" w:rsidRDefault="00161444" w:rsidP="00161444">
      <w:pPr>
        <w:pStyle w:val="Heading1"/>
      </w:pPr>
      <w:r>
        <w:t>3. Document checklist for a Western Australian homeowner</w:t>
      </w:r>
    </w:p>
    <w:p w14:paraId="65896FCD" w14:textId="77777777" w:rsidR="00161444" w:rsidRDefault="00161444" w:rsidP="00161444">
      <w:pPr>
        <w:pStyle w:val="my-2"/>
      </w:pPr>
      <w:r>
        <w:t>Use this checklist to organise your paperwork before you prepare court documents.</w:t>
      </w:r>
    </w:p>
    <w:p w14:paraId="6493084D" w14:textId="77777777" w:rsidR="00161444" w:rsidRDefault="00161444" w:rsidP="00161444">
      <w:pPr>
        <w:pStyle w:val="Heading2"/>
      </w:pPr>
      <w:r>
        <w:t>3.1 Council rates and sale</w:t>
      </w:r>
      <w:r>
        <w:noBreakHyphen/>
        <w:t>of</w:t>
      </w:r>
      <w:r>
        <w:noBreakHyphen/>
        <w:t>land paperwork</w:t>
      </w:r>
    </w:p>
    <w:p w14:paraId="77B26356" w14:textId="77777777" w:rsidR="00161444" w:rsidRDefault="00161444" w:rsidP="00161444">
      <w:pPr>
        <w:pStyle w:val="my-2"/>
      </w:pPr>
      <w:r>
        <w:t>From the council, gather:</w:t>
      </w:r>
    </w:p>
    <w:p w14:paraId="1199D3A1" w14:textId="77777777" w:rsidR="00161444" w:rsidRDefault="00161444" w:rsidP="00161444">
      <w:pPr>
        <w:pStyle w:val="my-2"/>
        <w:numPr>
          <w:ilvl w:val="0"/>
          <w:numId w:val="170"/>
        </w:numPr>
      </w:pPr>
      <w:r>
        <w:t xml:space="preserve">All </w:t>
      </w:r>
      <w:proofErr w:type="gramStart"/>
      <w:r>
        <w:t>rates</w:t>
      </w:r>
      <w:proofErr w:type="gramEnd"/>
      <w:r>
        <w:t xml:space="preserve"> notices for at least the last 3–4 years.</w:t>
      </w:r>
    </w:p>
    <w:p w14:paraId="555884DB" w14:textId="77777777" w:rsidR="00161444" w:rsidRDefault="00161444" w:rsidP="00161444">
      <w:pPr>
        <w:pStyle w:val="my-2"/>
        <w:numPr>
          <w:ilvl w:val="0"/>
          <w:numId w:val="170"/>
        </w:numPr>
      </w:pPr>
      <w:r>
        <w:t>All reminder letters and demand notices about overdue rates.</w:t>
      </w:r>
    </w:p>
    <w:p w14:paraId="3FED9655" w14:textId="77777777" w:rsidR="00161444" w:rsidRDefault="00161444" w:rsidP="00161444">
      <w:pPr>
        <w:pStyle w:val="my-2"/>
        <w:numPr>
          <w:ilvl w:val="0"/>
          <w:numId w:val="170"/>
        </w:numPr>
      </w:pPr>
      <w:r>
        <w:t>Any document warning that your land may be sold for overdue rates.</w:t>
      </w:r>
    </w:p>
    <w:p w14:paraId="18AD0D61" w14:textId="77777777" w:rsidR="00161444" w:rsidRDefault="00161444" w:rsidP="00161444">
      <w:pPr>
        <w:pStyle w:val="my-2"/>
        <w:numPr>
          <w:ilvl w:val="0"/>
          <w:numId w:val="170"/>
        </w:numPr>
      </w:pPr>
      <w:r>
        <w:t>Any public notices or advertisements about the sale of your property (newspaper ads, council website pages, auction notices).</w:t>
      </w:r>
    </w:p>
    <w:p w14:paraId="41E6F531" w14:textId="77777777" w:rsidR="00161444" w:rsidRDefault="00161444" w:rsidP="00161444">
      <w:pPr>
        <w:pStyle w:val="my-2"/>
        <w:numPr>
          <w:ilvl w:val="0"/>
          <w:numId w:val="170"/>
        </w:numPr>
      </w:pPr>
      <w:r>
        <w:t>Any valuation reports or letters from a valuer about the value of your land.</w:t>
      </w:r>
    </w:p>
    <w:p w14:paraId="5459200F" w14:textId="77777777" w:rsidR="00161444" w:rsidRDefault="00161444" w:rsidP="00161444">
      <w:pPr>
        <w:pStyle w:val="my-2"/>
        <w:numPr>
          <w:ilvl w:val="0"/>
          <w:numId w:val="170"/>
        </w:numPr>
      </w:pPr>
      <w:r>
        <w:t>Any council resolutions or meeting minutes that mention sale of your land for rates arrears.</w:t>
      </w:r>
    </w:p>
    <w:p w14:paraId="7A2FAF52" w14:textId="77777777" w:rsidR="00161444" w:rsidRDefault="00161444" w:rsidP="00161444">
      <w:pPr>
        <w:pStyle w:val="my-2"/>
        <w:numPr>
          <w:ilvl w:val="0"/>
          <w:numId w:val="170"/>
        </w:numPr>
      </w:pPr>
      <w:r>
        <w:t>Any letters or emails from the council offering payment plans, hardship arrangements or other options.</w:t>
      </w:r>
    </w:p>
    <w:p w14:paraId="1265CEC2" w14:textId="77777777" w:rsidR="00161444" w:rsidRDefault="00161444" w:rsidP="00161444">
      <w:pPr>
        <w:pStyle w:val="Heading2"/>
      </w:pPr>
      <w:r>
        <w:t>3.2 Court documents (if the council went to court)</w:t>
      </w:r>
    </w:p>
    <w:p w14:paraId="66B9A697" w14:textId="77777777" w:rsidR="00161444" w:rsidRDefault="00161444" w:rsidP="00161444">
      <w:pPr>
        <w:pStyle w:val="my-2"/>
      </w:pPr>
      <w:r>
        <w:t>If court proceedings have already started, gather:</w:t>
      </w:r>
    </w:p>
    <w:p w14:paraId="7B38DEF2" w14:textId="77777777" w:rsidR="00161444" w:rsidRDefault="00161444" w:rsidP="00161444">
      <w:pPr>
        <w:pStyle w:val="my-2"/>
        <w:numPr>
          <w:ilvl w:val="0"/>
          <w:numId w:val="171"/>
        </w:numPr>
      </w:pPr>
      <w:r>
        <w:t>The Plaintiff’s Claim, Originating Application or other court form the council filed.</w:t>
      </w:r>
    </w:p>
    <w:p w14:paraId="4FCDDFED" w14:textId="77777777" w:rsidR="00161444" w:rsidRDefault="00161444" w:rsidP="00161444">
      <w:pPr>
        <w:pStyle w:val="my-2"/>
        <w:numPr>
          <w:ilvl w:val="0"/>
          <w:numId w:val="171"/>
        </w:numPr>
      </w:pPr>
      <w:r>
        <w:t>Any Defence or Response you filed.</w:t>
      </w:r>
    </w:p>
    <w:p w14:paraId="2814643C" w14:textId="77777777" w:rsidR="00161444" w:rsidRDefault="00161444" w:rsidP="00161444">
      <w:pPr>
        <w:pStyle w:val="my-2"/>
        <w:numPr>
          <w:ilvl w:val="0"/>
          <w:numId w:val="171"/>
        </w:numPr>
      </w:pPr>
      <w:r>
        <w:t>The judgment or money order made against you (preferably a sealed copy).</w:t>
      </w:r>
    </w:p>
    <w:p w14:paraId="3156232C" w14:textId="77777777" w:rsidR="00161444" w:rsidRDefault="00161444" w:rsidP="00161444">
      <w:pPr>
        <w:pStyle w:val="my-2"/>
        <w:numPr>
          <w:ilvl w:val="0"/>
          <w:numId w:val="171"/>
        </w:numPr>
      </w:pPr>
      <w:r>
        <w:t>Any enforcement warrants, property seizure and sale orders, or other enforcement documents affecting your property.</w:t>
      </w:r>
    </w:p>
    <w:p w14:paraId="50900C80" w14:textId="77777777" w:rsidR="00161444" w:rsidRDefault="00161444" w:rsidP="00161444">
      <w:pPr>
        <w:pStyle w:val="my-2"/>
        <w:numPr>
          <w:ilvl w:val="0"/>
          <w:numId w:val="171"/>
        </w:numPr>
      </w:pPr>
      <w:r>
        <w:t>Any registration of an order or writ on your land title (get a current title search).</w:t>
      </w:r>
    </w:p>
    <w:p w14:paraId="413C6936" w14:textId="77777777" w:rsidR="00161444" w:rsidRDefault="00161444" w:rsidP="00161444">
      <w:pPr>
        <w:pStyle w:val="my-2"/>
        <w:numPr>
          <w:ilvl w:val="0"/>
          <w:numId w:val="171"/>
        </w:numPr>
      </w:pPr>
      <w:r>
        <w:t>Any court orders, directions or correspondence sent to you.</w:t>
      </w:r>
    </w:p>
    <w:p w14:paraId="459D06DF" w14:textId="77777777" w:rsidR="00161444" w:rsidRDefault="00161444" w:rsidP="00161444">
      <w:pPr>
        <w:pStyle w:val="Heading2"/>
      </w:pPr>
      <w:r>
        <w:t>3.3 Your own financial and personal information</w:t>
      </w:r>
    </w:p>
    <w:p w14:paraId="341D7314" w14:textId="77777777" w:rsidR="00161444" w:rsidRDefault="00161444" w:rsidP="00161444">
      <w:pPr>
        <w:pStyle w:val="my-2"/>
      </w:pPr>
      <w:r>
        <w:t>Gather:</w:t>
      </w:r>
    </w:p>
    <w:p w14:paraId="68D4867A" w14:textId="77777777" w:rsidR="00161444" w:rsidRDefault="00161444" w:rsidP="00161444">
      <w:pPr>
        <w:pStyle w:val="my-2"/>
        <w:numPr>
          <w:ilvl w:val="0"/>
          <w:numId w:val="172"/>
        </w:numPr>
      </w:pPr>
      <w:r>
        <w:t>Proof that you own the property (title search, mortgage statement, rates notice showing you as owner).</w:t>
      </w:r>
    </w:p>
    <w:p w14:paraId="3C37E9B6" w14:textId="77777777" w:rsidR="00161444" w:rsidRDefault="00161444" w:rsidP="00161444">
      <w:pPr>
        <w:pStyle w:val="my-2"/>
        <w:numPr>
          <w:ilvl w:val="0"/>
          <w:numId w:val="172"/>
        </w:numPr>
      </w:pPr>
      <w:r>
        <w:t>Evidence of your income (Centrelink statements, payslips, tax returns).</w:t>
      </w:r>
    </w:p>
    <w:p w14:paraId="480DBA77" w14:textId="77777777" w:rsidR="00161444" w:rsidRDefault="00161444" w:rsidP="00161444">
      <w:pPr>
        <w:pStyle w:val="my-2"/>
        <w:numPr>
          <w:ilvl w:val="0"/>
          <w:numId w:val="172"/>
        </w:numPr>
      </w:pPr>
      <w:r>
        <w:t>Evidence of your regular expenses and debts (bills, loan statements, medical expenses).</w:t>
      </w:r>
    </w:p>
    <w:p w14:paraId="51B74EC8" w14:textId="77777777" w:rsidR="00161444" w:rsidRDefault="00161444" w:rsidP="00161444">
      <w:pPr>
        <w:pStyle w:val="my-2"/>
        <w:numPr>
          <w:ilvl w:val="0"/>
          <w:numId w:val="172"/>
        </w:numPr>
      </w:pPr>
      <w:r>
        <w:t>Medical or support letters showing health issues, disabilities, or vulnerabilities.</w:t>
      </w:r>
    </w:p>
    <w:p w14:paraId="0056298C" w14:textId="77777777" w:rsidR="00161444" w:rsidRDefault="00161444" w:rsidP="00161444">
      <w:pPr>
        <w:pStyle w:val="my-2"/>
        <w:numPr>
          <w:ilvl w:val="0"/>
          <w:numId w:val="172"/>
        </w:numPr>
      </w:pPr>
      <w:r>
        <w:lastRenderedPageBreak/>
        <w:t>Any letters from enforcement agents or debt collectors treating you as a vulnerable debtor.</w:t>
      </w:r>
    </w:p>
    <w:p w14:paraId="0484A000" w14:textId="77777777" w:rsidR="00161444" w:rsidRDefault="00161444" w:rsidP="00161444">
      <w:pPr>
        <w:pStyle w:val="Heading2"/>
      </w:pPr>
      <w:r>
        <w:t>3.4 Complaints and external help</w:t>
      </w:r>
    </w:p>
    <w:p w14:paraId="6EFAE60F" w14:textId="77777777" w:rsidR="00161444" w:rsidRDefault="00161444" w:rsidP="00161444">
      <w:pPr>
        <w:pStyle w:val="my-2"/>
      </w:pPr>
      <w:r>
        <w:t>Optional but useful:</w:t>
      </w:r>
    </w:p>
    <w:p w14:paraId="2A58AF4B" w14:textId="77777777" w:rsidR="00161444" w:rsidRDefault="00161444" w:rsidP="00161444">
      <w:pPr>
        <w:pStyle w:val="my-2"/>
        <w:numPr>
          <w:ilvl w:val="0"/>
          <w:numId w:val="173"/>
        </w:numPr>
      </w:pPr>
      <w:r>
        <w:t>Copies of any complaints you have made to the council and their replies.</w:t>
      </w:r>
    </w:p>
    <w:p w14:paraId="27499BDA" w14:textId="77777777" w:rsidR="00161444" w:rsidRDefault="00161444" w:rsidP="00161444">
      <w:pPr>
        <w:pStyle w:val="my-2"/>
        <w:numPr>
          <w:ilvl w:val="0"/>
          <w:numId w:val="173"/>
        </w:numPr>
      </w:pPr>
      <w:r>
        <w:t>Copies of any complaints to the Western Australian Ombudsman about rates and charges and any responses.</w:t>
      </w:r>
    </w:p>
    <w:p w14:paraId="4DECB83C" w14:textId="77777777" w:rsidR="00161444" w:rsidRDefault="00161444" w:rsidP="00161444">
      <w:pPr>
        <w:pStyle w:val="my-2"/>
        <w:numPr>
          <w:ilvl w:val="0"/>
          <w:numId w:val="173"/>
        </w:numPr>
      </w:pPr>
      <w:r>
        <w:t>Any advice or letters from community legal centres, Legal Aid WA or private lawyers.</w:t>
      </w:r>
    </w:p>
    <w:p w14:paraId="0D64BEED" w14:textId="77777777" w:rsidR="00161444" w:rsidRDefault="00161444" w:rsidP="00161444">
      <w:pPr>
        <w:pStyle w:val="my-2"/>
      </w:pPr>
      <w:r>
        <w:t>Keep everything together in a folder, grouped into sections (Council documents, Court documents, Personal/financial documents, Medical/vulnerability documents).</w:t>
      </w:r>
    </w:p>
    <w:p w14:paraId="6CFD3780" w14:textId="77777777" w:rsidR="00161444" w:rsidRDefault="00161444" w:rsidP="00161444">
      <w:r>
        <w:pict w14:anchorId="11FF39BF">
          <v:rect id="_x0000_i1472" style="width:0;height:1.5pt" o:hralign="center" o:hrstd="t" o:hr="t" fillcolor="#a0a0a0" stroked="f"/>
        </w:pict>
      </w:r>
    </w:p>
    <w:p w14:paraId="49472C8D" w14:textId="77777777" w:rsidR="00161444" w:rsidRDefault="00161444" w:rsidP="00161444">
      <w:pPr>
        <w:pStyle w:val="Heading1"/>
      </w:pPr>
      <w:r>
        <w:t>4. Sample affidavit for a Western Australian homeowner</w:t>
      </w:r>
    </w:p>
    <w:p w14:paraId="4A84EB39" w14:textId="77777777" w:rsidR="00161444" w:rsidRDefault="00161444" w:rsidP="00161444">
      <w:pPr>
        <w:pStyle w:val="my-2"/>
      </w:pPr>
      <w:r>
        <w:t>This is example wording for an affidavit you can adapt and use in any Western Australian court. You will need to put it into the appropriate court form and sign it before a Justice of the Peace, solicitor or other authorised witness.</w:t>
      </w:r>
    </w:p>
    <w:p w14:paraId="6840C6EA" w14:textId="77777777" w:rsidR="00161444" w:rsidRDefault="00161444" w:rsidP="00161444">
      <w:r>
        <w:pict w14:anchorId="0757108F">
          <v:rect id="_x0000_i1473" style="width:0;height:1.5pt" o:hralign="center" o:hrstd="t" o:hr="t" fillcolor="#a0a0a0" stroked="f"/>
        </w:pict>
      </w:r>
    </w:p>
    <w:p w14:paraId="181BFDB7" w14:textId="77777777" w:rsidR="00161444" w:rsidRDefault="00161444" w:rsidP="00161444">
      <w:pPr>
        <w:pStyle w:val="my-2"/>
      </w:pPr>
      <w:r>
        <w:rPr>
          <w:rStyle w:val="Strong"/>
          <w:rFonts w:eastAsiaTheme="majorEastAsia"/>
        </w:rPr>
        <w:t>IN THE [MAGISTRATES / DISTRICT / SUPREME] COURT OF WESTERN AUSTRALIA AT [COURT LOCATION]</w:t>
      </w:r>
    </w:p>
    <w:p w14:paraId="04E10EE1" w14:textId="77777777" w:rsidR="00161444" w:rsidRDefault="00161444" w:rsidP="00161444">
      <w:pPr>
        <w:pStyle w:val="my-2"/>
      </w:pPr>
      <w:r>
        <w:t>File/Proceeding No: [INSERT]</w:t>
      </w:r>
    </w:p>
    <w:p w14:paraId="49048675" w14:textId="77777777" w:rsidR="00161444" w:rsidRDefault="00161444" w:rsidP="00161444">
      <w:pPr>
        <w:pStyle w:val="my-2"/>
      </w:pPr>
      <w:r>
        <w:t>BETWEEN:</w:t>
      </w:r>
    </w:p>
    <w:p w14:paraId="4DA72399" w14:textId="77777777" w:rsidR="00161444" w:rsidRDefault="00161444" w:rsidP="00161444">
      <w:pPr>
        <w:pStyle w:val="my-2"/>
      </w:pPr>
      <w:r>
        <w:rPr>
          <w:rStyle w:val="Strong"/>
          <w:rFonts w:eastAsiaTheme="majorEastAsia"/>
        </w:rPr>
        <w:t>[NAME OF COUNCIL]</w:t>
      </w:r>
      <w:r>
        <w:br/>
        <w:t>Applicant / Enforcement Creditor</w:t>
      </w:r>
    </w:p>
    <w:p w14:paraId="200D9068" w14:textId="77777777" w:rsidR="00161444" w:rsidRDefault="00161444" w:rsidP="00161444">
      <w:pPr>
        <w:pStyle w:val="my-2"/>
      </w:pPr>
      <w:r>
        <w:t>AND:</w:t>
      </w:r>
    </w:p>
    <w:p w14:paraId="4369A7DE" w14:textId="77777777" w:rsidR="00161444" w:rsidRDefault="00161444" w:rsidP="00161444">
      <w:pPr>
        <w:pStyle w:val="my-2"/>
      </w:pPr>
      <w:r>
        <w:rPr>
          <w:rStyle w:val="Strong"/>
          <w:rFonts w:eastAsiaTheme="majorEastAsia"/>
        </w:rPr>
        <w:t>[YOUR FULL NAME]</w:t>
      </w:r>
      <w:r>
        <w:br/>
        <w:t>Respondent / Enforcement Debtor</w:t>
      </w:r>
    </w:p>
    <w:p w14:paraId="4759D16E" w14:textId="77777777" w:rsidR="00161444" w:rsidRDefault="00161444" w:rsidP="00161444">
      <w:r>
        <w:pict w14:anchorId="3222EBF5">
          <v:rect id="_x0000_i1474" style="width:0;height:1.5pt" o:hralign="center" o:hrstd="t" o:hr="t" fillcolor="#a0a0a0" stroked="f"/>
        </w:pict>
      </w:r>
    </w:p>
    <w:p w14:paraId="5BC4445F" w14:textId="77777777" w:rsidR="00161444" w:rsidRDefault="00161444" w:rsidP="00161444">
      <w:pPr>
        <w:pStyle w:val="Heading2"/>
      </w:pPr>
      <w:r>
        <w:t>AFFIDAVIT OF [YOUR FULL NAME]</w:t>
      </w:r>
    </w:p>
    <w:p w14:paraId="137FE16F" w14:textId="77777777" w:rsidR="00161444" w:rsidRDefault="00161444" w:rsidP="00161444">
      <w:pPr>
        <w:pStyle w:val="my-2"/>
      </w:pPr>
      <w:r>
        <w:t xml:space="preserve">I, </w:t>
      </w:r>
      <w:r>
        <w:rPr>
          <w:rStyle w:val="Strong"/>
          <w:rFonts w:eastAsiaTheme="majorEastAsia"/>
        </w:rPr>
        <w:t>[Your Full Name]</w:t>
      </w:r>
      <w:r>
        <w:t xml:space="preserve">, of </w:t>
      </w:r>
      <w:r>
        <w:rPr>
          <w:rStyle w:val="Strong"/>
          <w:rFonts w:eastAsiaTheme="majorEastAsia"/>
        </w:rPr>
        <w:t>[your street address, suburb, state, postcode]</w:t>
      </w:r>
      <w:r>
        <w:t>, [your occupation], say on oath/affirmation:</w:t>
      </w:r>
    </w:p>
    <w:p w14:paraId="2BF80889" w14:textId="77777777" w:rsidR="00161444" w:rsidRDefault="00161444" w:rsidP="00161444">
      <w:pPr>
        <w:pStyle w:val="my-2"/>
        <w:numPr>
          <w:ilvl w:val="0"/>
          <w:numId w:val="174"/>
        </w:numPr>
      </w:pPr>
      <w:r>
        <w:lastRenderedPageBreak/>
        <w:t>I am the Respondent in these proceedings. I make this affidavit in support of my application and skeleton argument asking the Court to stop the sale or enforcement over my home.</w:t>
      </w:r>
    </w:p>
    <w:p w14:paraId="656C45DC" w14:textId="77777777" w:rsidR="00161444" w:rsidRDefault="00161444" w:rsidP="00161444">
      <w:pPr>
        <w:pStyle w:val="my-2"/>
        <w:numPr>
          <w:ilvl w:val="0"/>
          <w:numId w:val="174"/>
        </w:numPr>
      </w:pPr>
      <w:r>
        <w:t xml:space="preserve">I own the property at </w:t>
      </w:r>
      <w:r>
        <w:rPr>
          <w:rStyle w:val="Strong"/>
          <w:rFonts w:eastAsiaTheme="majorEastAsia"/>
        </w:rPr>
        <w:t>[property address]</w:t>
      </w:r>
      <w:r>
        <w:t xml:space="preserve"> (“the property”). A copy of the most recent rates </w:t>
      </w:r>
      <w:proofErr w:type="gramStart"/>
      <w:r>
        <w:t>notice</w:t>
      </w:r>
      <w:proofErr w:type="gramEnd"/>
      <w:r>
        <w:t xml:space="preserve"> showing me as the owner is attached and marked </w:t>
      </w:r>
      <w:r>
        <w:rPr>
          <w:rStyle w:val="Strong"/>
          <w:rFonts w:eastAsiaTheme="majorEastAsia"/>
        </w:rPr>
        <w:t>“A1”</w:t>
      </w:r>
      <w:r>
        <w:t>.</w:t>
      </w:r>
    </w:p>
    <w:p w14:paraId="05C0FDD0" w14:textId="77777777" w:rsidR="00161444" w:rsidRDefault="00161444" w:rsidP="00161444">
      <w:pPr>
        <w:pStyle w:val="my-2"/>
        <w:numPr>
          <w:ilvl w:val="0"/>
          <w:numId w:val="174"/>
        </w:numPr>
      </w:pPr>
      <w:r>
        <w:t>The property is my only home. I live there with [brief description of who else lives with you, for example: “my partner and two children”]. None of us has another home.</w:t>
      </w:r>
    </w:p>
    <w:p w14:paraId="57D5D5D3" w14:textId="77777777" w:rsidR="00161444" w:rsidRDefault="00161444" w:rsidP="00161444">
      <w:r>
        <w:pict w14:anchorId="00C2DDB7">
          <v:rect id="_x0000_i1475" style="width:0;height:1.5pt" o:hralign="center" o:hrstd="t" o:hr="t" fillcolor="#a0a0a0" stroked="f"/>
        </w:pict>
      </w:r>
    </w:p>
    <w:p w14:paraId="4178E182" w14:textId="77777777" w:rsidR="00161444" w:rsidRDefault="00161444" w:rsidP="00161444">
      <w:pPr>
        <w:pStyle w:val="Heading2"/>
      </w:pPr>
      <w:r>
        <w:t>A. Background to the alleged rates arrears</w:t>
      </w:r>
    </w:p>
    <w:p w14:paraId="55701A9B" w14:textId="77777777" w:rsidR="00161444" w:rsidRDefault="00161444" w:rsidP="00161444">
      <w:pPr>
        <w:pStyle w:val="my-2"/>
        <w:numPr>
          <w:ilvl w:val="0"/>
          <w:numId w:val="175"/>
        </w:numPr>
      </w:pPr>
      <w:r>
        <w:t xml:space="preserve">I have received rates notices from </w:t>
      </w:r>
      <w:r>
        <w:rPr>
          <w:rStyle w:val="Strong"/>
          <w:rFonts w:eastAsiaTheme="majorEastAsia"/>
        </w:rPr>
        <w:t>[Council Name]</w:t>
      </w:r>
      <w:r>
        <w:t xml:space="preserve"> for the property for several years. Copies of rates notices for the last [3–4] years are attached and marked </w:t>
      </w:r>
      <w:r>
        <w:rPr>
          <w:rStyle w:val="Strong"/>
          <w:rFonts w:eastAsiaTheme="majorEastAsia"/>
        </w:rPr>
        <w:t>“</w:t>
      </w:r>
      <w:proofErr w:type="spellStart"/>
      <w:r>
        <w:rPr>
          <w:rStyle w:val="Strong"/>
          <w:rFonts w:eastAsiaTheme="majorEastAsia"/>
        </w:rPr>
        <w:t>A2</w:t>
      </w:r>
      <w:proofErr w:type="spellEnd"/>
      <w:r>
        <w:rPr>
          <w:rStyle w:val="Strong"/>
          <w:rFonts w:eastAsiaTheme="majorEastAsia"/>
        </w:rPr>
        <w:t>”</w:t>
      </w:r>
      <w:r>
        <w:t>.</w:t>
      </w:r>
    </w:p>
    <w:p w14:paraId="48B9991B" w14:textId="77777777" w:rsidR="00161444" w:rsidRDefault="00161444" w:rsidP="00161444">
      <w:pPr>
        <w:pStyle w:val="my-2"/>
        <w:numPr>
          <w:ilvl w:val="0"/>
          <w:numId w:val="175"/>
        </w:numPr>
      </w:pPr>
      <w:r>
        <w:t xml:space="preserve">Because of my financial circumstances, I have fallen into arrears on rates. As at [date], the council claims that I owe </w:t>
      </w:r>
      <w:r>
        <w:rPr>
          <w:rStyle w:val="Strong"/>
          <w:rFonts w:eastAsiaTheme="majorEastAsia"/>
        </w:rPr>
        <w:t>$[amount]</w:t>
      </w:r>
      <w:r>
        <w:t xml:space="preserve"> in overdue rates and charges, plus interest or fees. A copy of the latest arrears statement is attached and marked </w:t>
      </w:r>
      <w:r>
        <w:rPr>
          <w:rStyle w:val="Strong"/>
          <w:rFonts w:eastAsiaTheme="majorEastAsia"/>
        </w:rPr>
        <w:t>“</w:t>
      </w:r>
      <w:proofErr w:type="spellStart"/>
      <w:r>
        <w:rPr>
          <w:rStyle w:val="Strong"/>
          <w:rFonts w:eastAsiaTheme="majorEastAsia"/>
        </w:rPr>
        <w:t>A3</w:t>
      </w:r>
      <w:proofErr w:type="spellEnd"/>
      <w:r>
        <w:rPr>
          <w:rStyle w:val="Strong"/>
          <w:rFonts w:eastAsiaTheme="majorEastAsia"/>
        </w:rPr>
        <w:t>”</w:t>
      </w:r>
      <w:r>
        <w:t>.</w:t>
      </w:r>
    </w:p>
    <w:p w14:paraId="133370C3" w14:textId="77777777" w:rsidR="00161444" w:rsidRDefault="00161444" w:rsidP="00161444">
      <w:pPr>
        <w:pStyle w:val="my-2"/>
        <w:numPr>
          <w:ilvl w:val="0"/>
          <w:numId w:val="175"/>
        </w:numPr>
      </w:pPr>
      <w:r>
        <w:t>My financial situation is as follows: [briefly explain, for example, “I receive Centrelink benefits and have no other income”, “I work part</w:t>
      </w:r>
      <w:r>
        <w:noBreakHyphen/>
        <w:t xml:space="preserve">time and support dependants”, etc.]. Evidence of my income and key expenses (such as Centrelink statements, bank statements, or bills) is attached and marked </w:t>
      </w:r>
      <w:r>
        <w:rPr>
          <w:rStyle w:val="Strong"/>
          <w:rFonts w:eastAsiaTheme="majorEastAsia"/>
        </w:rPr>
        <w:t>“</w:t>
      </w:r>
      <w:proofErr w:type="spellStart"/>
      <w:r>
        <w:rPr>
          <w:rStyle w:val="Strong"/>
          <w:rFonts w:eastAsiaTheme="majorEastAsia"/>
        </w:rPr>
        <w:t>A4</w:t>
      </w:r>
      <w:proofErr w:type="spellEnd"/>
      <w:r>
        <w:rPr>
          <w:rStyle w:val="Strong"/>
          <w:rFonts w:eastAsiaTheme="majorEastAsia"/>
        </w:rPr>
        <w:t>”</w:t>
      </w:r>
      <w:r>
        <w:t>.</w:t>
      </w:r>
    </w:p>
    <w:p w14:paraId="3779950C" w14:textId="77777777" w:rsidR="00161444" w:rsidRDefault="00161444" w:rsidP="00161444">
      <w:pPr>
        <w:pStyle w:val="my-2"/>
        <w:numPr>
          <w:ilvl w:val="0"/>
          <w:numId w:val="175"/>
        </w:numPr>
      </w:pPr>
      <w:r>
        <w:t xml:space="preserve">I have made efforts to deal with the arrears. I have [describe any payments or arrangements, for example “made regular small payments as I could afford”, “asked the council for a payment plan”, “applied for hardship relief”]. Copies of my letters or emails to the council and any replies are attached and marked </w:t>
      </w:r>
      <w:r>
        <w:rPr>
          <w:rStyle w:val="Strong"/>
          <w:rFonts w:eastAsiaTheme="majorEastAsia"/>
        </w:rPr>
        <w:t>“</w:t>
      </w:r>
      <w:proofErr w:type="spellStart"/>
      <w:r>
        <w:rPr>
          <w:rStyle w:val="Strong"/>
          <w:rFonts w:eastAsiaTheme="majorEastAsia"/>
        </w:rPr>
        <w:t>A5</w:t>
      </w:r>
      <w:proofErr w:type="spellEnd"/>
      <w:r>
        <w:rPr>
          <w:rStyle w:val="Strong"/>
          <w:rFonts w:eastAsiaTheme="majorEastAsia"/>
        </w:rPr>
        <w:t>”</w:t>
      </w:r>
      <w:r>
        <w:t>.</w:t>
      </w:r>
    </w:p>
    <w:p w14:paraId="4E57CDA4" w14:textId="77777777" w:rsidR="00161444" w:rsidRDefault="00161444" w:rsidP="00161444">
      <w:r>
        <w:pict w14:anchorId="4EC06270">
          <v:rect id="_x0000_i1476" style="width:0;height:1.5pt" o:hralign="center" o:hrstd="t" o:hr="t" fillcolor="#a0a0a0" stroked="f"/>
        </w:pict>
      </w:r>
    </w:p>
    <w:p w14:paraId="1978F614" w14:textId="77777777" w:rsidR="00161444" w:rsidRDefault="00161444" w:rsidP="00161444">
      <w:pPr>
        <w:pStyle w:val="Heading2"/>
      </w:pPr>
      <w:r>
        <w:t>B. The council’s sale</w:t>
      </w:r>
      <w:r>
        <w:noBreakHyphen/>
        <w:t>of</w:t>
      </w:r>
      <w:r>
        <w:noBreakHyphen/>
        <w:t>land notices and process</w:t>
      </w:r>
    </w:p>
    <w:p w14:paraId="50852D83" w14:textId="77777777" w:rsidR="00161444" w:rsidRDefault="00161444" w:rsidP="00161444">
      <w:pPr>
        <w:pStyle w:val="my-2"/>
        <w:numPr>
          <w:ilvl w:val="0"/>
          <w:numId w:val="176"/>
        </w:numPr>
      </w:pPr>
      <w:r>
        <w:t xml:space="preserve">On or about </w:t>
      </w:r>
      <w:r>
        <w:rPr>
          <w:rStyle w:val="Strong"/>
          <w:rFonts w:eastAsiaTheme="majorEastAsia"/>
        </w:rPr>
        <w:t>[date]</w:t>
      </w:r>
      <w:r>
        <w:t xml:space="preserve">, I received a document from the council warning that my land may be sold for overdue rates. A copy of that notice and envelope is attached and marked </w:t>
      </w:r>
      <w:r>
        <w:rPr>
          <w:rStyle w:val="Strong"/>
          <w:rFonts w:eastAsiaTheme="majorEastAsia"/>
        </w:rPr>
        <w:t>“</w:t>
      </w:r>
      <w:proofErr w:type="spellStart"/>
      <w:r>
        <w:rPr>
          <w:rStyle w:val="Strong"/>
          <w:rFonts w:eastAsiaTheme="majorEastAsia"/>
        </w:rPr>
        <w:t>A6</w:t>
      </w:r>
      <w:proofErr w:type="spellEnd"/>
      <w:r>
        <w:rPr>
          <w:rStyle w:val="Strong"/>
          <w:rFonts w:eastAsiaTheme="majorEastAsia"/>
        </w:rPr>
        <w:t>”</w:t>
      </w:r>
      <w:r>
        <w:t>.</w:t>
      </w:r>
    </w:p>
    <w:p w14:paraId="202FE909" w14:textId="77777777" w:rsidR="00161444" w:rsidRDefault="00161444" w:rsidP="00161444">
      <w:pPr>
        <w:pStyle w:val="my-2"/>
        <w:numPr>
          <w:ilvl w:val="0"/>
          <w:numId w:val="176"/>
        </w:numPr>
      </w:pPr>
      <w:r>
        <w:t xml:space="preserve">That notice states that the council intends to sell my property if the alleged overdue rates and charges are not paid by </w:t>
      </w:r>
      <w:r>
        <w:rPr>
          <w:rStyle w:val="Strong"/>
          <w:rFonts w:eastAsiaTheme="majorEastAsia"/>
        </w:rPr>
        <w:t>[date]</w:t>
      </w:r>
      <w:r>
        <w:t xml:space="preserve">. It refers to arrears said to have been outstanding since </w:t>
      </w:r>
      <w:r>
        <w:rPr>
          <w:rStyle w:val="Strong"/>
          <w:rFonts w:eastAsiaTheme="majorEastAsia"/>
        </w:rPr>
        <w:t>[year]</w:t>
      </w:r>
      <w:r>
        <w:t>.</w:t>
      </w:r>
    </w:p>
    <w:p w14:paraId="690BCE11" w14:textId="77777777" w:rsidR="00161444" w:rsidRDefault="00161444" w:rsidP="00161444">
      <w:pPr>
        <w:pStyle w:val="my-2"/>
        <w:numPr>
          <w:ilvl w:val="0"/>
          <w:numId w:val="176"/>
        </w:numPr>
      </w:pPr>
      <w:r>
        <w:t>I say as follows in relation to that notice and the sale process:</w:t>
      </w:r>
      <w:r>
        <w:br/>
        <w:t>a. I do not accept that all of the arrears have been overdue for the full period that the council claims.</w:t>
      </w:r>
      <w:r>
        <w:br/>
        <w:t xml:space="preserve">b. Before receiving the notice attached as </w:t>
      </w:r>
      <w:proofErr w:type="spellStart"/>
      <w:r>
        <w:t>A6</w:t>
      </w:r>
      <w:proofErr w:type="spellEnd"/>
      <w:r>
        <w:t>, I did not receive any clear warning that my home could be sold, beyond ordinary reminder notices.</w:t>
      </w:r>
      <w:r>
        <w:br/>
        <w:t>c. When I received the notice, I did not fully understand how serious it was, partly because of my [describe issues such as literacy, disability, language barriers, if relevant].</w:t>
      </w:r>
    </w:p>
    <w:p w14:paraId="04ED4D2D" w14:textId="77777777" w:rsidR="00161444" w:rsidRDefault="00161444" w:rsidP="00161444">
      <w:pPr>
        <w:pStyle w:val="my-2"/>
        <w:numPr>
          <w:ilvl w:val="0"/>
          <w:numId w:val="176"/>
        </w:numPr>
      </w:pPr>
      <w:r>
        <w:t xml:space="preserve">I have not been provided with any valuation report for the property or any document showing the reserve price that the council intends to use if it sells my home. I asked the council for this information, but it has not been supplied. A copy of my request and any reply is attached and marked </w:t>
      </w:r>
      <w:r>
        <w:rPr>
          <w:rStyle w:val="Strong"/>
          <w:rFonts w:eastAsiaTheme="majorEastAsia"/>
        </w:rPr>
        <w:t>“</w:t>
      </w:r>
      <w:proofErr w:type="spellStart"/>
      <w:r>
        <w:rPr>
          <w:rStyle w:val="Strong"/>
          <w:rFonts w:eastAsiaTheme="majorEastAsia"/>
        </w:rPr>
        <w:t>A7</w:t>
      </w:r>
      <w:proofErr w:type="spellEnd"/>
      <w:r>
        <w:rPr>
          <w:rStyle w:val="Strong"/>
          <w:rFonts w:eastAsiaTheme="majorEastAsia"/>
        </w:rPr>
        <w:t>”</w:t>
      </w:r>
      <w:r>
        <w:t>.</w:t>
      </w:r>
    </w:p>
    <w:p w14:paraId="1EB67983" w14:textId="77777777" w:rsidR="00161444" w:rsidRDefault="00161444" w:rsidP="00161444">
      <w:pPr>
        <w:pStyle w:val="my-2"/>
        <w:numPr>
          <w:ilvl w:val="0"/>
          <w:numId w:val="176"/>
        </w:numPr>
      </w:pPr>
      <w:r>
        <w:lastRenderedPageBreak/>
        <w:t>I have not been given copies of any council resolutions or meeting minutes showing a formal decision to proceed with sale of my land. The council has not shown me how or when it decided to start that process.</w:t>
      </w:r>
    </w:p>
    <w:p w14:paraId="596058FA" w14:textId="77777777" w:rsidR="00161444" w:rsidRDefault="00161444" w:rsidP="00161444">
      <w:pPr>
        <w:pStyle w:val="my-2"/>
        <w:numPr>
          <w:ilvl w:val="0"/>
          <w:numId w:val="176"/>
        </w:numPr>
      </w:pPr>
      <w:r>
        <w:t xml:space="preserve">I have seen or been told about [describe any auction or sale notices, for example “an auction notice in the local newspaper on [date]”, “a notice on the council website listing my property for sale”]. Copies of any such notices are attached and marked </w:t>
      </w:r>
      <w:r>
        <w:rPr>
          <w:rStyle w:val="Strong"/>
          <w:rFonts w:eastAsiaTheme="majorEastAsia"/>
        </w:rPr>
        <w:t>“</w:t>
      </w:r>
      <w:proofErr w:type="spellStart"/>
      <w:r>
        <w:rPr>
          <w:rStyle w:val="Strong"/>
          <w:rFonts w:eastAsiaTheme="majorEastAsia"/>
        </w:rPr>
        <w:t>A8</w:t>
      </w:r>
      <w:proofErr w:type="spellEnd"/>
      <w:r>
        <w:rPr>
          <w:rStyle w:val="Strong"/>
          <w:rFonts w:eastAsiaTheme="majorEastAsia"/>
        </w:rPr>
        <w:t>”</w:t>
      </w:r>
      <w:r>
        <w:t>.</w:t>
      </w:r>
    </w:p>
    <w:p w14:paraId="6042461C" w14:textId="77777777" w:rsidR="00161444" w:rsidRDefault="00161444" w:rsidP="00161444">
      <w:pPr>
        <w:pStyle w:val="my-2"/>
        <w:numPr>
          <w:ilvl w:val="0"/>
          <w:numId w:val="176"/>
        </w:numPr>
      </w:pPr>
      <w:r>
        <w:t>To the best of my knowledge, the council has not properly explained or demonstrated how it has complied with all the procedural steps and time limits required before it can sell my home.</w:t>
      </w:r>
    </w:p>
    <w:p w14:paraId="69889176" w14:textId="77777777" w:rsidR="00161444" w:rsidRDefault="00161444" w:rsidP="00161444">
      <w:r>
        <w:pict w14:anchorId="458D3BEE">
          <v:rect id="_x0000_i1477" style="width:0;height:1.5pt" o:hralign="center" o:hrstd="t" o:hr="t" fillcolor="#a0a0a0" stroked="f"/>
        </w:pict>
      </w:r>
    </w:p>
    <w:p w14:paraId="37414E49" w14:textId="77777777" w:rsidR="00161444" w:rsidRDefault="00161444" w:rsidP="00161444">
      <w:pPr>
        <w:pStyle w:val="Heading2"/>
      </w:pPr>
      <w:r>
        <w:t>C. Court proceedings and enforcement warrants (if applicable)</w:t>
      </w:r>
    </w:p>
    <w:p w14:paraId="5F650801" w14:textId="77777777" w:rsidR="00161444" w:rsidRDefault="00161444" w:rsidP="00161444">
      <w:pPr>
        <w:pStyle w:val="my-2"/>
      </w:pPr>
      <w:r>
        <w:t>[Include this section only if the council has taken court action against you. If there is no court judgment, you can omit this part.]</w:t>
      </w:r>
    </w:p>
    <w:p w14:paraId="41F10520" w14:textId="77777777" w:rsidR="00161444" w:rsidRDefault="00161444" w:rsidP="00161444">
      <w:pPr>
        <w:pStyle w:val="my-2"/>
        <w:numPr>
          <w:ilvl w:val="0"/>
          <w:numId w:val="177"/>
        </w:numPr>
      </w:pPr>
      <w:r>
        <w:t xml:space="preserve">On </w:t>
      </w:r>
      <w:r>
        <w:rPr>
          <w:rStyle w:val="Strong"/>
          <w:rFonts w:eastAsiaTheme="majorEastAsia"/>
        </w:rPr>
        <w:t>[date]</w:t>
      </w:r>
      <w:r>
        <w:t xml:space="preserve">, the council commenced court proceedings against me seeking judgment for rates arrears. A copy of the Plaintiff’s Claim or Originating Application is attached and marked </w:t>
      </w:r>
      <w:r>
        <w:rPr>
          <w:rStyle w:val="Strong"/>
          <w:rFonts w:eastAsiaTheme="majorEastAsia"/>
        </w:rPr>
        <w:t>“</w:t>
      </w:r>
      <w:proofErr w:type="spellStart"/>
      <w:r>
        <w:rPr>
          <w:rStyle w:val="Strong"/>
          <w:rFonts w:eastAsiaTheme="majorEastAsia"/>
        </w:rPr>
        <w:t>A9</w:t>
      </w:r>
      <w:proofErr w:type="spellEnd"/>
      <w:r>
        <w:rPr>
          <w:rStyle w:val="Strong"/>
          <w:rFonts w:eastAsiaTheme="majorEastAsia"/>
        </w:rPr>
        <w:t>”</w:t>
      </w:r>
      <w:r>
        <w:t>.</w:t>
      </w:r>
    </w:p>
    <w:p w14:paraId="565E72A4" w14:textId="77777777" w:rsidR="00161444" w:rsidRDefault="00161444" w:rsidP="00161444">
      <w:pPr>
        <w:pStyle w:val="my-2"/>
        <w:numPr>
          <w:ilvl w:val="0"/>
          <w:numId w:val="177"/>
        </w:numPr>
      </w:pPr>
      <w:r>
        <w:t xml:space="preserve">On </w:t>
      </w:r>
      <w:r>
        <w:rPr>
          <w:rStyle w:val="Strong"/>
          <w:rFonts w:eastAsiaTheme="majorEastAsia"/>
        </w:rPr>
        <w:t>[date]</w:t>
      </w:r>
      <w:r>
        <w:t xml:space="preserve">, the court made a judgment or money order against me for </w:t>
      </w:r>
      <w:r>
        <w:rPr>
          <w:rStyle w:val="Strong"/>
          <w:rFonts w:eastAsiaTheme="majorEastAsia"/>
        </w:rPr>
        <w:t>$[amount]</w:t>
      </w:r>
      <w:r>
        <w:t xml:space="preserve">. A copy of the sealed judgment or order is attached and marked </w:t>
      </w:r>
      <w:r>
        <w:rPr>
          <w:rStyle w:val="Strong"/>
          <w:rFonts w:eastAsiaTheme="majorEastAsia"/>
        </w:rPr>
        <w:t>“</w:t>
      </w:r>
      <w:proofErr w:type="spellStart"/>
      <w:r>
        <w:rPr>
          <w:rStyle w:val="Strong"/>
          <w:rFonts w:eastAsiaTheme="majorEastAsia"/>
        </w:rPr>
        <w:t>A10</w:t>
      </w:r>
      <w:proofErr w:type="spellEnd"/>
      <w:r>
        <w:rPr>
          <w:rStyle w:val="Strong"/>
          <w:rFonts w:eastAsiaTheme="majorEastAsia"/>
        </w:rPr>
        <w:t>”</w:t>
      </w:r>
      <w:r>
        <w:t>.</w:t>
      </w:r>
    </w:p>
    <w:p w14:paraId="0060EB81" w14:textId="77777777" w:rsidR="00161444" w:rsidRDefault="00161444" w:rsidP="00161444">
      <w:pPr>
        <w:pStyle w:val="my-2"/>
        <w:numPr>
          <w:ilvl w:val="0"/>
          <w:numId w:val="177"/>
        </w:numPr>
      </w:pPr>
      <w:r>
        <w:t xml:space="preserve">I understand that the council has applied for or obtained an enforcement warrant or property seizure and sale order affecting my property. A copy of the enforcement warrant or order and related documents is attached and marked </w:t>
      </w:r>
      <w:r>
        <w:rPr>
          <w:rStyle w:val="Strong"/>
          <w:rFonts w:eastAsiaTheme="majorEastAsia"/>
        </w:rPr>
        <w:t>“</w:t>
      </w:r>
      <w:proofErr w:type="spellStart"/>
      <w:r>
        <w:rPr>
          <w:rStyle w:val="Strong"/>
          <w:rFonts w:eastAsiaTheme="majorEastAsia"/>
        </w:rPr>
        <w:t>A11</w:t>
      </w:r>
      <w:proofErr w:type="spellEnd"/>
      <w:r>
        <w:rPr>
          <w:rStyle w:val="Strong"/>
          <w:rFonts w:eastAsiaTheme="majorEastAsia"/>
        </w:rPr>
        <w:t>”</w:t>
      </w:r>
      <w:r>
        <w:t>.</w:t>
      </w:r>
    </w:p>
    <w:p w14:paraId="213752E3" w14:textId="77777777" w:rsidR="00161444" w:rsidRDefault="00161444" w:rsidP="00161444">
      <w:pPr>
        <w:pStyle w:val="my-2"/>
        <w:numPr>
          <w:ilvl w:val="0"/>
          <w:numId w:val="177"/>
        </w:numPr>
      </w:pPr>
      <w:r>
        <w:t xml:space="preserve">I have obtained a current title search which shows that an enforcement warrant, order or writ has been registered against the property. A copy of the title search is attached and marked </w:t>
      </w:r>
      <w:r>
        <w:rPr>
          <w:rStyle w:val="Strong"/>
          <w:rFonts w:eastAsiaTheme="majorEastAsia"/>
        </w:rPr>
        <w:t>“</w:t>
      </w:r>
      <w:proofErr w:type="spellStart"/>
      <w:r>
        <w:rPr>
          <w:rStyle w:val="Strong"/>
          <w:rFonts w:eastAsiaTheme="majorEastAsia"/>
        </w:rPr>
        <w:t>A12</w:t>
      </w:r>
      <w:proofErr w:type="spellEnd"/>
      <w:r>
        <w:rPr>
          <w:rStyle w:val="Strong"/>
          <w:rFonts w:eastAsiaTheme="majorEastAsia"/>
        </w:rPr>
        <w:t>”</w:t>
      </w:r>
      <w:r>
        <w:t>.</w:t>
      </w:r>
    </w:p>
    <w:p w14:paraId="62738995" w14:textId="77777777" w:rsidR="00161444" w:rsidRDefault="00161444" w:rsidP="00161444">
      <w:pPr>
        <w:pStyle w:val="my-2"/>
        <w:numPr>
          <w:ilvl w:val="0"/>
          <w:numId w:val="177"/>
        </w:numPr>
      </w:pPr>
      <w:r>
        <w:t>I say that:</w:t>
      </w:r>
      <w:r>
        <w:br/>
        <w:t>a. I do not fully understand the legal effect of the warrant, order or writ, and I have not been given clear information about my rights or options.</w:t>
      </w:r>
      <w:r>
        <w:br/>
        <w:t>b. I have not seen a complete set of court documents showing that all enforcement steps have been properly taken and that the warrant, order or writ affecting my home complies with all requirements.</w:t>
      </w:r>
    </w:p>
    <w:p w14:paraId="05720D6C" w14:textId="77777777" w:rsidR="00161444" w:rsidRDefault="00161444" w:rsidP="00161444">
      <w:r>
        <w:pict w14:anchorId="5640E536">
          <v:rect id="_x0000_i1478" style="width:0;height:1.5pt" o:hralign="center" o:hrstd="t" o:hr="t" fillcolor="#a0a0a0" stroked="f"/>
        </w:pict>
      </w:r>
    </w:p>
    <w:p w14:paraId="0379981E" w14:textId="77777777" w:rsidR="00161444" w:rsidRDefault="00161444" w:rsidP="00161444">
      <w:pPr>
        <w:pStyle w:val="Heading2"/>
      </w:pPr>
      <w:r>
        <w:t>D. My personal circumstances and vulnerability</w:t>
      </w:r>
    </w:p>
    <w:p w14:paraId="6ACD6CFF" w14:textId="77777777" w:rsidR="00161444" w:rsidRDefault="00161444" w:rsidP="00161444">
      <w:pPr>
        <w:pStyle w:val="my-2"/>
        <w:numPr>
          <w:ilvl w:val="0"/>
          <w:numId w:val="178"/>
        </w:numPr>
      </w:pPr>
      <w:r>
        <w:t xml:space="preserve">I am [insert age] years old. I have the following health issues or disabilities: [briefly describe, for example “chronic illness”, “mobility problems”, “mental health conditions”, etc.]. Medical letters or reports from my doctor or other health professionals are attached and marked </w:t>
      </w:r>
      <w:r>
        <w:rPr>
          <w:rStyle w:val="Strong"/>
          <w:rFonts w:eastAsiaTheme="majorEastAsia"/>
        </w:rPr>
        <w:t>“</w:t>
      </w:r>
      <w:proofErr w:type="spellStart"/>
      <w:r>
        <w:rPr>
          <w:rStyle w:val="Strong"/>
          <w:rFonts w:eastAsiaTheme="majorEastAsia"/>
        </w:rPr>
        <w:t>A13</w:t>
      </w:r>
      <w:proofErr w:type="spellEnd"/>
      <w:r>
        <w:rPr>
          <w:rStyle w:val="Strong"/>
          <w:rFonts w:eastAsiaTheme="majorEastAsia"/>
        </w:rPr>
        <w:t>”</w:t>
      </w:r>
      <w:r>
        <w:t>.</w:t>
      </w:r>
    </w:p>
    <w:p w14:paraId="65DB5205" w14:textId="77777777" w:rsidR="00161444" w:rsidRDefault="00161444" w:rsidP="00161444">
      <w:pPr>
        <w:pStyle w:val="my-2"/>
        <w:numPr>
          <w:ilvl w:val="0"/>
          <w:numId w:val="178"/>
        </w:numPr>
      </w:pPr>
      <w:r>
        <w:t>My income consists of [describe, for example “a disability support pension”, “a small wage from casual work”, etc.]. I have no significant assets apart from my home and ordinary household items.</w:t>
      </w:r>
    </w:p>
    <w:p w14:paraId="29E66C80" w14:textId="77777777" w:rsidR="00161444" w:rsidRDefault="00161444" w:rsidP="00161444">
      <w:pPr>
        <w:pStyle w:val="my-2"/>
        <w:numPr>
          <w:ilvl w:val="0"/>
          <w:numId w:val="178"/>
        </w:numPr>
      </w:pPr>
      <w:r>
        <w:t>I have no other property or alternative housing available to me. If my home is sold, I would have nowhere to live and would face serious hardship, including the risk of homelessness.</w:t>
      </w:r>
    </w:p>
    <w:p w14:paraId="07DD2672" w14:textId="77777777" w:rsidR="00161444" w:rsidRDefault="00161444" w:rsidP="00161444">
      <w:pPr>
        <w:pStyle w:val="my-2"/>
        <w:numPr>
          <w:ilvl w:val="0"/>
          <w:numId w:val="178"/>
        </w:numPr>
      </w:pPr>
      <w:r>
        <w:lastRenderedPageBreak/>
        <w:t>I am willing to pay what I reasonably can toward the rates arrears, including by instalments, but I cannot pay the full amount in one lump sum.</w:t>
      </w:r>
    </w:p>
    <w:p w14:paraId="4A18A2E1" w14:textId="77777777" w:rsidR="00161444" w:rsidRDefault="00161444" w:rsidP="00161444">
      <w:r>
        <w:pict w14:anchorId="12A63AF6">
          <v:rect id="_x0000_i1479" style="width:0;height:1.5pt" o:hralign="center" o:hrstd="t" o:hr="t" fillcolor="#a0a0a0" stroked="f"/>
        </w:pict>
      </w:r>
    </w:p>
    <w:p w14:paraId="2E2D65CF" w14:textId="77777777" w:rsidR="00161444" w:rsidRDefault="00161444" w:rsidP="00161444">
      <w:pPr>
        <w:pStyle w:val="Heading2"/>
      </w:pPr>
      <w:r>
        <w:t>E. What I am asking the Court to do</w:t>
      </w:r>
    </w:p>
    <w:p w14:paraId="1EA78866" w14:textId="77777777" w:rsidR="00161444" w:rsidRDefault="00161444" w:rsidP="00161444">
      <w:pPr>
        <w:pStyle w:val="my-2"/>
        <w:numPr>
          <w:ilvl w:val="0"/>
          <w:numId w:val="179"/>
        </w:numPr>
      </w:pPr>
      <w:r>
        <w:t>I respectfully believe that the council has not proved that it has followed all of the steps required before selling my home or enforcing a judgment against it.</w:t>
      </w:r>
    </w:p>
    <w:p w14:paraId="1C286E80" w14:textId="77777777" w:rsidR="00161444" w:rsidRDefault="00161444" w:rsidP="00161444">
      <w:pPr>
        <w:pStyle w:val="my-2"/>
        <w:numPr>
          <w:ilvl w:val="0"/>
          <w:numId w:val="179"/>
        </w:numPr>
      </w:pPr>
      <w:r>
        <w:t>I also respectfully believe that, even if the council has some basis to act, forcing the sale of my only home for the amount in dispute would be severely unfair and disproportionate, given my vulnerability, my income, and the fact that there are less extreme options such as payment arrangements.</w:t>
      </w:r>
    </w:p>
    <w:p w14:paraId="5623D5E0" w14:textId="77777777" w:rsidR="00161444" w:rsidRDefault="00161444" w:rsidP="00161444">
      <w:pPr>
        <w:pStyle w:val="my-2"/>
        <w:numPr>
          <w:ilvl w:val="0"/>
          <w:numId w:val="179"/>
        </w:numPr>
      </w:pPr>
      <w:r>
        <w:t>I therefore ask the Court to:</w:t>
      </w:r>
      <w:r>
        <w:br/>
        <w:t>a. Stop or suspend the sale</w:t>
      </w:r>
      <w:r>
        <w:noBreakHyphen/>
        <w:t>of</w:t>
      </w:r>
      <w:r>
        <w:noBreakHyphen/>
        <w:t>land process for my property.</w:t>
      </w:r>
      <w:r>
        <w:br/>
        <w:t>b. Set aside or stay any enforcement warrant, order or writ affecting my property.</w:t>
      </w:r>
      <w:r>
        <w:br/>
        <w:t>c. Consider ordering that I be allowed to pay the arrears in affordable instalments or by another method that does not involve selling my home.</w:t>
      </w:r>
      <w:r>
        <w:br/>
        <w:t>d. Order the council to pay my costs of this application.</w:t>
      </w:r>
    </w:p>
    <w:p w14:paraId="37D0E71D" w14:textId="77777777" w:rsidR="00161444" w:rsidRDefault="00161444" w:rsidP="00161444">
      <w:r>
        <w:pict w14:anchorId="0E30A9E4">
          <v:rect id="_x0000_i1480" style="width:0;height:1.5pt" o:hralign="center" o:hrstd="t" o:hr="t" fillcolor="#a0a0a0" stroked="f"/>
        </w:pict>
      </w:r>
    </w:p>
    <w:p w14:paraId="643F1D39" w14:textId="77777777" w:rsidR="00161444" w:rsidRDefault="00161444" w:rsidP="00161444">
      <w:pPr>
        <w:pStyle w:val="my-2"/>
      </w:pPr>
      <w:r>
        <w:t>SWORN/AFFIRMED at [place] on [date]</w:t>
      </w:r>
    </w:p>
    <w:p w14:paraId="6450FDCE" w14:textId="77777777" w:rsidR="00161444" w:rsidRDefault="00161444" w:rsidP="00161444">
      <w:r>
        <w:pict w14:anchorId="7BF23DFB">
          <v:rect id="_x0000_i1481" style="width:0;height:1.5pt" o:hralign="center" o:hrstd="t" o:hr="t" fillcolor="#a0a0a0" stroked="f"/>
        </w:pict>
      </w:r>
    </w:p>
    <w:p w14:paraId="1225A978" w14:textId="77777777" w:rsidR="00161444" w:rsidRDefault="00161444" w:rsidP="00161444">
      <w:pPr>
        <w:pStyle w:val="my-2"/>
      </w:pPr>
      <w:r>
        <w:t>[Your signature]</w:t>
      </w:r>
    </w:p>
    <w:p w14:paraId="49E32E12" w14:textId="77777777" w:rsidR="00161444" w:rsidRDefault="00161444" w:rsidP="00161444">
      <w:pPr>
        <w:pStyle w:val="my-2"/>
      </w:pPr>
      <w:r>
        <w:t>Before me,</w:t>
      </w:r>
    </w:p>
    <w:p w14:paraId="2B6B3B56" w14:textId="77777777" w:rsidR="00161444" w:rsidRDefault="00161444" w:rsidP="00161444">
      <w:r>
        <w:pict w14:anchorId="1740C231">
          <v:rect id="_x0000_i1482" style="width:0;height:1.5pt" o:hralign="center" o:hrstd="t" o:hr="t" fillcolor="#a0a0a0" stroked="f"/>
        </w:pict>
      </w:r>
    </w:p>
    <w:p w14:paraId="4BD02111" w14:textId="77777777" w:rsidR="00161444" w:rsidRDefault="00161444" w:rsidP="00161444">
      <w:pPr>
        <w:pStyle w:val="my-2"/>
      </w:pPr>
      <w:r>
        <w:t>[Witness name]</w:t>
      </w:r>
      <w:r>
        <w:br/>
        <w:t>[Witness qualification, e.g. Justice of the Peace, Solicitor]</w:t>
      </w:r>
    </w:p>
    <w:p w14:paraId="3E9FC311" w14:textId="77777777" w:rsidR="00AC7CDF" w:rsidRDefault="00AC7CDF" w:rsidP="00161444">
      <w:pPr>
        <w:pStyle w:val="Heading1"/>
      </w:pPr>
    </w:p>
    <w:sectPr w:rsidR="00AC7CDF" w:rsidSect="00955D2E">
      <w:pgSz w:w="11907" w:h="16840" w:code="9"/>
      <w:pgMar w:top="1418" w:right="1418" w:bottom="1276" w:left="1701" w:header="720" w:footer="828" w:gutter="0"/>
      <w:cols w:space="708"/>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96573"/>
    <w:multiLevelType w:val="multilevel"/>
    <w:tmpl w:val="5862F88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B62B5B"/>
    <w:multiLevelType w:val="multilevel"/>
    <w:tmpl w:val="1D8A886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BD4B7E"/>
    <w:multiLevelType w:val="multilevel"/>
    <w:tmpl w:val="DBEC6EC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242D8C"/>
    <w:multiLevelType w:val="multilevel"/>
    <w:tmpl w:val="173E1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1371D2"/>
    <w:multiLevelType w:val="multilevel"/>
    <w:tmpl w:val="B900C1E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927706"/>
    <w:multiLevelType w:val="multilevel"/>
    <w:tmpl w:val="D33EA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9B6985"/>
    <w:multiLevelType w:val="multilevel"/>
    <w:tmpl w:val="E0D6262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57A4194"/>
    <w:multiLevelType w:val="multilevel"/>
    <w:tmpl w:val="08608CF6"/>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58F77EA"/>
    <w:multiLevelType w:val="multilevel"/>
    <w:tmpl w:val="2A30F5D4"/>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5AD6D17"/>
    <w:multiLevelType w:val="multilevel"/>
    <w:tmpl w:val="8E8C1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6146441"/>
    <w:multiLevelType w:val="multilevel"/>
    <w:tmpl w:val="D91E0A1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64069D0"/>
    <w:multiLevelType w:val="multilevel"/>
    <w:tmpl w:val="1F429BE4"/>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68A0321"/>
    <w:multiLevelType w:val="multilevel"/>
    <w:tmpl w:val="7534D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6912441"/>
    <w:multiLevelType w:val="multilevel"/>
    <w:tmpl w:val="F6B4FD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74E7B56"/>
    <w:multiLevelType w:val="multilevel"/>
    <w:tmpl w:val="C602E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7CF4842"/>
    <w:multiLevelType w:val="multilevel"/>
    <w:tmpl w:val="B6AEE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961786B"/>
    <w:multiLevelType w:val="multilevel"/>
    <w:tmpl w:val="EB68A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96B7466"/>
    <w:multiLevelType w:val="multilevel"/>
    <w:tmpl w:val="6BD8D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CBE7E4F"/>
    <w:multiLevelType w:val="multilevel"/>
    <w:tmpl w:val="C7744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E4F195D"/>
    <w:multiLevelType w:val="multilevel"/>
    <w:tmpl w:val="75D29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FB553C0"/>
    <w:multiLevelType w:val="multilevel"/>
    <w:tmpl w:val="45DA14B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1092D9C"/>
    <w:multiLevelType w:val="multilevel"/>
    <w:tmpl w:val="FDDA1F48"/>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30965E0"/>
    <w:multiLevelType w:val="multilevel"/>
    <w:tmpl w:val="216C78A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4BC2D21"/>
    <w:multiLevelType w:val="multilevel"/>
    <w:tmpl w:val="14CEAAF6"/>
    <w:lvl w:ilvl="0">
      <w:start w:val="3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4E60029"/>
    <w:multiLevelType w:val="multilevel"/>
    <w:tmpl w:val="8B1E6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77938A9"/>
    <w:multiLevelType w:val="multilevel"/>
    <w:tmpl w:val="B17ED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7B9429E"/>
    <w:multiLevelType w:val="multilevel"/>
    <w:tmpl w:val="D2D84456"/>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87745D7"/>
    <w:multiLevelType w:val="multilevel"/>
    <w:tmpl w:val="22383FEA"/>
    <w:lvl w:ilvl="0">
      <w:start w:val="2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8A47D54"/>
    <w:multiLevelType w:val="multilevel"/>
    <w:tmpl w:val="88548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90A378D"/>
    <w:multiLevelType w:val="multilevel"/>
    <w:tmpl w:val="C6FC4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A33470E"/>
    <w:multiLevelType w:val="multilevel"/>
    <w:tmpl w:val="3C7E35A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C9661ED"/>
    <w:multiLevelType w:val="multilevel"/>
    <w:tmpl w:val="33A49A7A"/>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D224F9F"/>
    <w:multiLevelType w:val="multilevel"/>
    <w:tmpl w:val="A0348B1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DC07F11"/>
    <w:multiLevelType w:val="multilevel"/>
    <w:tmpl w:val="26CE3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DC71974"/>
    <w:multiLevelType w:val="multilevel"/>
    <w:tmpl w:val="420AD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E096F3A"/>
    <w:multiLevelType w:val="multilevel"/>
    <w:tmpl w:val="99609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E1C485C"/>
    <w:multiLevelType w:val="multilevel"/>
    <w:tmpl w:val="54245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E5C67D9"/>
    <w:multiLevelType w:val="multilevel"/>
    <w:tmpl w:val="8A94E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EA4206C"/>
    <w:multiLevelType w:val="multilevel"/>
    <w:tmpl w:val="FD2A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F5D740A"/>
    <w:multiLevelType w:val="multilevel"/>
    <w:tmpl w:val="EA149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F937411"/>
    <w:multiLevelType w:val="multilevel"/>
    <w:tmpl w:val="0F4E9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0F75006"/>
    <w:multiLevelType w:val="multilevel"/>
    <w:tmpl w:val="9A924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1D233BF"/>
    <w:multiLevelType w:val="multilevel"/>
    <w:tmpl w:val="E85A53AC"/>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35831D4"/>
    <w:multiLevelType w:val="multilevel"/>
    <w:tmpl w:val="AF02923E"/>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3650DC5"/>
    <w:multiLevelType w:val="multilevel"/>
    <w:tmpl w:val="F5BE4302"/>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3652493"/>
    <w:multiLevelType w:val="multilevel"/>
    <w:tmpl w:val="BD70FD36"/>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3E259BC"/>
    <w:multiLevelType w:val="multilevel"/>
    <w:tmpl w:val="A09E546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3E417C6"/>
    <w:multiLevelType w:val="multilevel"/>
    <w:tmpl w:val="8926F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4E10970"/>
    <w:multiLevelType w:val="multilevel"/>
    <w:tmpl w:val="8BCEC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6C16F96"/>
    <w:multiLevelType w:val="multilevel"/>
    <w:tmpl w:val="5194F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6EA1834"/>
    <w:multiLevelType w:val="multilevel"/>
    <w:tmpl w:val="91E2F4C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78423F1"/>
    <w:multiLevelType w:val="multilevel"/>
    <w:tmpl w:val="FBD48C3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81E40A7"/>
    <w:multiLevelType w:val="multilevel"/>
    <w:tmpl w:val="33442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8545167"/>
    <w:multiLevelType w:val="multilevel"/>
    <w:tmpl w:val="5AAAA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9F963C2"/>
    <w:multiLevelType w:val="multilevel"/>
    <w:tmpl w:val="C166DB7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A7033D9"/>
    <w:multiLevelType w:val="multilevel"/>
    <w:tmpl w:val="92EE38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A7C0153"/>
    <w:multiLevelType w:val="multilevel"/>
    <w:tmpl w:val="DBE8E37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AC62048"/>
    <w:multiLevelType w:val="multilevel"/>
    <w:tmpl w:val="42900A6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BEA639F"/>
    <w:multiLevelType w:val="multilevel"/>
    <w:tmpl w:val="4B0ECC86"/>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BFA49EA"/>
    <w:multiLevelType w:val="multilevel"/>
    <w:tmpl w:val="99B64B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C447449"/>
    <w:multiLevelType w:val="multilevel"/>
    <w:tmpl w:val="D4B0F01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CB2637D"/>
    <w:multiLevelType w:val="multilevel"/>
    <w:tmpl w:val="0C8A58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D141AE8"/>
    <w:multiLevelType w:val="multilevel"/>
    <w:tmpl w:val="BBB24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D607BE2"/>
    <w:multiLevelType w:val="multilevel"/>
    <w:tmpl w:val="A55C381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D6657FC"/>
    <w:multiLevelType w:val="multilevel"/>
    <w:tmpl w:val="309AF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DA546F9"/>
    <w:multiLevelType w:val="multilevel"/>
    <w:tmpl w:val="1FEABDB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2EE30670"/>
    <w:multiLevelType w:val="multilevel"/>
    <w:tmpl w:val="536A7C86"/>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05203E0"/>
    <w:multiLevelType w:val="multilevel"/>
    <w:tmpl w:val="BC827F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0626A59"/>
    <w:multiLevelType w:val="multilevel"/>
    <w:tmpl w:val="312CBAA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308771E5"/>
    <w:multiLevelType w:val="multilevel"/>
    <w:tmpl w:val="74148852"/>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30B01063"/>
    <w:multiLevelType w:val="multilevel"/>
    <w:tmpl w:val="A41C5F6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30E04858"/>
    <w:multiLevelType w:val="multilevel"/>
    <w:tmpl w:val="145C8C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31D32EDB"/>
    <w:multiLevelType w:val="multilevel"/>
    <w:tmpl w:val="A9A2230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31D61361"/>
    <w:multiLevelType w:val="multilevel"/>
    <w:tmpl w:val="34ECA0F2"/>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31DB6105"/>
    <w:multiLevelType w:val="multilevel"/>
    <w:tmpl w:val="92BCB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328E30C4"/>
    <w:multiLevelType w:val="multilevel"/>
    <w:tmpl w:val="08C48390"/>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32A070C6"/>
    <w:multiLevelType w:val="multilevel"/>
    <w:tmpl w:val="6E588CF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32B50E03"/>
    <w:multiLevelType w:val="multilevel"/>
    <w:tmpl w:val="8D30D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353205E6"/>
    <w:multiLevelType w:val="multilevel"/>
    <w:tmpl w:val="CF602BC2"/>
    <w:lvl w:ilvl="0">
      <w:start w:val="3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35DA25CE"/>
    <w:multiLevelType w:val="multilevel"/>
    <w:tmpl w:val="2E80479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35E148EE"/>
    <w:multiLevelType w:val="multilevel"/>
    <w:tmpl w:val="49222F2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36006B9F"/>
    <w:multiLevelType w:val="multilevel"/>
    <w:tmpl w:val="03681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6774221"/>
    <w:multiLevelType w:val="multilevel"/>
    <w:tmpl w:val="35E02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6D30E54"/>
    <w:multiLevelType w:val="multilevel"/>
    <w:tmpl w:val="DF8CB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374479D2"/>
    <w:multiLevelType w:val="multilevel"/>
    <w:tmpl w:val="886628F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3813674B"/>
    <w:multiLevelType w:val="multilevel"/>
    <w:tmpl w:val="FB161AA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3A2E3623"/>
    <w:multiLevelType w:val="multilevel"/>
    <w:tmpl w:val="31B0A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A3D7558"/>
    <w:multiLevelType w:val="multilevel"/>
    <w:tmpl w:val="DE70309A"/>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B375C60"/>
    <w:multiLevelType w:val="multilevel"/>
    <w:tmpl w:val="1A3A9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3B417883"/>
    <w:multiLevelType w:val="multilevel"/>
    <w:tmpl w:val="FE80273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B7B1706"/>
    <w:multiLevelType w:val="multilevel"/>
    <w:tmpl w:val="E6D629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3C595BB5"/>
    <w:multiLevelType w:val="multilevel"/>
    <w:tmpl w:val="CD18A16C"/>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3D454BF1"/>
    <w:multiLevelType w:val="multilevel"/>
    <w:tmpl w:val="210E5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D650FF4"/>
    <w:multiLevelType w:val="multilevel"/>
    <w:tmpl w:val="795C2F10"/>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3EFA4067"/>
    <w:multiLevelType w:val="multilevel"/>
    <w:tmpl w:val="05584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3F5017B7"/>
    <w:multiLevelType w:val="multilevel"/>
    <w:tmpl w:val="063A3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F7E0F11"/>
    <w:multiLevelType w:val="multilevel"/>
    <w:tmpl w:val="809AF71C"/>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41A05420"/>
    <w:multiLevelType w:val="multilevel"/>
    <w:tmpl w:val="3DCC0EF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42366054"/>
    <w:multiLevelType w:val="multilevel"/>
    <w:tmpl w:val="8EF24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43FC6B00"/>
    <w:multiLevelType w:val="multilevel"/>
    <w:tmpl w:val="61A0ABE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443B4A10"/>
    <w:multiLevelType w:val="multilevel"/>
    <w:tmpl w:val="3684D6D8"/>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44C74863"/>
    <w:multiLevelType w:val="multilevel"/>
    <w:tmpl w:val="70EEDD40"/>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44D3093B"/>
    <w:multiLevelType w:val="multilevel"/>
    <w:tmpl w:val="9A7CFA2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45CD0073"/>
    <w:multiLevelType w:val="multilevel"/>
    <w:tmpl w:val="D90C5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464B768B"/>
    <w:multiLevelType w:val="multilevel"/>
    <w:tmpl w:val="2EACD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46B12BCF"/>
    <w:multiLevelType w:val="multilevel"/>
    <w:tmpl w:val="B3B816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47E56C2C"/>
    <w:multiLevelType w:val="multilevel"/>
    <w:tmpl w:val="4C98F0C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48342EFF"/>
    <w:multiLevelType w:val="multilevel"/>
    <w:tmpl w:val="6D84005C"/>
    <w:lvl w:ilvl="0">
      <w:start w:val="3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487022DE"/>
    <w:multiLevelType w:val="multilevel"/>
    <w:tmpl w:val="930828D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4AC477D0"/>
    <w:multiLevelType w:val="multilevel"/>
    <w:tmpl w:val="4CD26232"/>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4C040227"/>
    <w:multiLevelType w:val="multilevel"/>
    <w:tmpl w:val="75409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C5B10CF"/>
    <w:multiLevelType w:val="multilevel"/>
    <w:tmpl w:val="2634F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4C7D208B"/>
    <w:multiLevelType w:val="multilevel"/>
    <w:tmpl w:val="7926180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4CB32A07"/>
    <w:multiLevelType w:val="multilevel"/>
    <w:tmpl w:val="31D4E084"/>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4ED333A7"/>
    <w:multiLevelType w:val="multilevel"/>
    <w:tmpl w:val="A2B8D89A"/>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4F2743C4"/>
    <w:multiLevelType w:val="multilevel"/>
    <w:tmpl w:val="EE642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FA41F82"/>
    <w:multiLevelType w:val="multilevel"/>
    <w:tmpl w:val="CF080D94"/>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526545CA"/>
    <w:multiLevelType w:val="multilevel"/>
    <w:tmpl w:val="4A96B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52C922F7"/>
    <w:multiLevelType w:val="multilevel"/>
    <w:tmpl w:val="194017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52E26060"/>
    <w:multiLevelType w:val="multilevel"/>
    <w:tmpl w:val="063C934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53577C53"/>
    <w:multiLevelType w:val="multilevel"/>
    <w:tmpl w:val="850E125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547728E5"/>
    <w:multiLevelType w:val="multilevel"/>
    <w:tmpl w:val="04CA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547D7636"/>
    <w:multiLevelType w:val="multilevel"/>
    <w:tmpl w:val="773E186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55EB6AD1"/>
    <w:multiLevelType w:val="multilevel"/>
    <w:tmpl w:val="50B49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56733350"/>
    <w:multiLevelType w:val="multilevel"/>
    <w:tmpl w:val="7D0C9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57EC3129"/>
    <w:multiLevelType w:val="multilevel"/>
    <w:tmpl w:val="6BFC3AF2"/>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57FA662B"/>
    <w:multiLevelType w:val="multilevel"/>
    <w:tmpl w:val="BB727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587E2E06"/>
    <w:multiLevelType w:val="multilevel"/>
    <w:tmpl w:val="D302918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5A4144FC"/>
    <w:multiLevelType w:val="multilevel"/>
    <w:tmpl w:val="5308F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5ACD3280"/>
    <w:multiLevelType w:val="multilevel"/>
    <w:tmpl w:val="1EC6F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5BBB5F1D"/>
    <w:multiLevelType w:val="multilevel"/>
    <w:tmpl w:val="5F42D9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5C545084"/>
    <w:multiLevelType w:val="multilevel"/>
    <w:tmpl w:val="421C7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5C556727"/>
    <w:multiLevelType w:val="multilevel"/>
    <w:tmpl w:val="00DEA2E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5CC70323"/>
    <w:multiLevelType w:val="multilevel"/>
    <w:tmpl w:val="1CC2A31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5D097BDC"/>
    <w:multiLevelType w:val="multilevel"/>
    <w:tmpl w:val="0BF86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5D280A4B"/>
    <w:multiLevelType w:val="multilevel"/>
    <w:tmpl w:val="0A6E7C96"/>
    <w:lvl w:ilvl="0">
      <w:start w:val="2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5EE40AA7"/>
    <w:multiLevelType w:val="multilevel"/>
    <w:tmpl w:val="A3F4470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5F6C06FA"/>
    <w:multiLevelType w:val="multilevel"/>
    <w:tmpl w:val="B454A03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601A1E93"/>
    <w:multiLevelType w:val="multilevel"/>
    <w:tmpl w:val="33B61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605E46CA"/>
    <w:multiLevelType w:val="multilevel"/>
    <w:tmpl w:val="DB805E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60BB3E85"/>
    <w:multiLevelType w:val="multilevel"/>
    <w:tmpl w:val="8B74426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617A58EF"/>
    <w:multiLevelType w:val="multilevel"/>
    <w:tmpl w:val="3E22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61E02742"/>
    <w:multiLevelType w:val="multilevel"/>
    <w:tmpl w:val="B8226FD8"/>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61E84E68"/>
    <w:multiLevelType w:val="multilevel"/>
    <w:tmpl w:val="6B808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62B92E0D"/>
    <w:multiLevelType w:val="multilevel"/>
    <w:tmpl w:val="ACEA2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62EA03C3"/>
    <w:multiLevelType w:val="multilevel"/>
    <w:tmpl w:val="EDA2F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636433ED"/>
    <w:multiLevelType w:val="multilevel"/>
    <w:tmpl w:val="76D40A2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646D7C3D"/>
    <w:multiLevelType w:val="multilevel"/>
    <w:tmpl w:val="EAE02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65164A40"/>
    <w:multiLevelType w:val="multilevel"/>
    <w:tmpl w:val="6B144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66132AC9"/>
    <w:multiLevelType w:val="multilevel"/>
    <w:tmpl w:val="4DBA2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66D13D90"/>
    <w:multiLevelType w:val="multilevel"/>
    <w:tmpl w:val="D8A6F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674F092E"/>
    <w:multiLevelType w:val="multilevel"/>
    <w:tmpl w:val="D6700C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67805D97"/>
    <w:multiLevelType w:val="multilevel"/>
    <w:tmpl w:val="4E8E2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69454305"/>
    <w:multiLevelType w:val="multilevel"/>
    <w:tmpl w:val="CAE67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6B917A65"/>
    <w:multiLevelType w:val="multilevel"/>
    <w:tmpl w:val="8E56F1E8"/>
    <w:lvl w:ilvl="0">
      <w:start w:val="2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6CE44759"/>
    <w:multiLevelType w:val="multilevel"/>
    <w:tmpl w:val="E2BCC95C"/>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6CF703BE"/>
    <w:multiLevelType w:val="multilevel"/>
    <w:tmpl w:val="9EE4FB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6DF50DBF"/>
    <w:multiLevelType w:val="multilevel"/>
    <w:tmpl w:val="14C6440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70246948"/>
    <w:multiLevelType w:val="multilevel"/>
    <w:tmpl w:val="5C68647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70623813"/>
    <w:multiLevelType w:val="multilevel"/>
    <w:tmpl w:val="EB0606C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71F34876"/>
    <w:multiLevelType w:val="multilevel"/>
    <w:tmpl w:val="3E4A0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72F319D8"/>
    <w:multiLevelType w:val="multilevel"/>
    <w:tmpl w:val="41907F1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749708AB"/>
    <w:multiLevelType w:val="multilevel"/>
    <w:tmpl w:val="6622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74AB0A7E"/>
    <w:multiLevelType w:val="multilevel"/>
    <w:tmpl w:val="6A2C7C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75C25FD3"/>
    <w:multiLevelType w:val="multilevel"/>
    <w:tmpl w:val="B518EC9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75FE631B"/>
    <w:multiLevelType w:val="multilevel"/>
    <w:tmpl w:val="B2D41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76492E72"/>
    <w:multiLevelType w:val="multilevel"/>
    <w:tmpl w:val="221251DC"/>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766316A1"/>
    <w:multiLevelType w:val="multilevel"/>
    <w:tmpl w:val="C13A8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76706669"/>
    <w:multiLevelType w:val="multilevel"/>
    <w:tmpl w:val="3B105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76D93993"/>
    <w:multiLevelType w:val="multilevel"/>
    <w:tmpl w:val="DE18E7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77210B79"/>
    <w:multiLevelType w:val="multilevel"/>
    <w:tmpl w:val="A4223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7863352C"/>
    <w:multiLevelType w:val="multilevel"/>
    <w:tmpl w:val="34285234"/>
    <w:lvl w:ilvl="0">
      <w:start w:val="2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7A1016C0"/>
    <w:multiLevelType w:val="multilevel"/>
    <w:tmpl w:val="D94E4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7A143187"/>
    <w:multiLevelType w:val="multilevel"/>
    <w:tmpl w:val="831AE6F2"/>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7ABE1146"/>
    <w:multiLevelType w:val="multilevel"/>
    <w:tmpl w:val="A4DAE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7BB63E9B"/>
    <w:multiLevelType w:val="multilevel"/>
    <w:tmpl w:val="DD5A5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7CFE7C6A"/>
    <w:multiLevelType w:val="multilevel"/>
    <w:tmpl w:val="5EC08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7EB00B25"/>
    <w:multiLevelType w:val="multilevel"/>
    <w:tmpl w:val="805A6BC8"/>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7EF37D5C"/>
    <w:multiLevelType w:val="multilevel"/>
    <w:tmpl w:val="1C762FC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90259803">
    <w:abstractNumId w:val="77"/>
  </w:num>
  <w:num w:numId="2" w16cid:durableId="1831942646">
    <w:abstractNumId w:val="95"/>
  </w:num>
  <w:num w:numId="3" w16cid:durableId="1679041352">
    <w:abstractNumId w:val="129"/>
  </w:num>
  <w:num w:numId="4" w16cid:durableId="1913421143">
    <w:abstractNumId w:val="111"/>
  </w:num>
  <w:num w:numId="5" w16cid:durableId="522859643">
    <w:abstractNumId w:val="124"/>
  </w:num>
  <w:num w:numId="6" w16cid:durableId="1740976742">
    <w:abstractNumId w:val="18"/>
  </w:num>
  <w:num w:numId="7" w16cid:durableId="348677148">
    <w:abstractNumId w:val="47"/>
  </w:num>
  <w:num w:numId="8" w16cid:durableId="1623534896">
    <w:abstractNumId w:val="132"/>
  </w:num>
  <w:num w:numId="9" w16cid:durableId="431243737">
    <w:abstractNumId w:val="84"/>
  </w:num>
  <w:num w:numId="10" w16cid:durableId="965433571">
    <w:abstractNumId w:val="164"/>
  </w:num>
  <w:num w:numId="11" w16cid:durableId="60256868">
    <w:abstractNumId w:val="80"/>
  </w:num>
  <w:num w:numId="12" w16cid:durableId="1584071540">
    <w:abstractNumId w:val="60"/>
  </w:num>
  <w:num w:numId="13" w16cid:durableId="1817336540">
    <w:abstractNumId w:val="87"/>
  </w:num>
  <w:num w:numId="14" w16cid:durableId="473833381">
    <w:abstractNumId w:val="177"/>
  </w:num>
  <w:num w:numId="15" w16cid:durableId="144663592">
    <w:abstractNumId w:val="78"/>
  </w:num>
  <w:num w:numId="16" w16cid:durableId="1885408321">
    <w:abstractNumId w:val="73"/>
  </w:num>
  <w:num w:numId="17" w16cid:durableId="1649894090">
    <w:abstractNumId w:val="150"/>
  </w:num>
  <w:num w:numId="18" w16cid:durableId="2075855197">
    <w:abstractNumId w:val="36"/>
  </w:num>
  <w:num w:numId="19" w16cid:durableId="65152950">
    <w:abstractNumId w:val="123"/>
  </w:num>
  <w:num w:numId="20" w16cid:durableId="1422406493">
    <w:abstractNumId w:val="49"/>
  </w:num>
  <w:num w:numId="21" w16cid:durableId="579407922">
    <w:abstractNumId w:val="103"/>
  </w:num>
  <w:num w:numId="22" w16cid:durableId="40830059">
    <w:abstractNumId w:val="168"/>
  </w:num>
  <w:num w:numId="23" w16cid:durableId="344015048">
    <w:abstractNumId w:val="90"/>
  </w:num>
  <w:num w:numId="24" w16cid:durableId="1783646767">
    <w:abstractNumId w:val="16"/>
  </w:num>
  <w:num w:numId="25" w16cid:durableId="1888839072">
    <w:abstractNumId w:val="63"/>
  </w:num>
  <w:num w:numId="26" w16cid:durableId="354963287">
    <w:abstractNumId w:val="0"/>
  </w:num>
  <w:num w:numId="27" w16cid:durableId="2023361647">
    <w:abstractNumId w:val="166"/>
  </w:num>
  <w:num w:numId="28" w16cid:durableId="1538738256">
    <w:abstractNumId w:val="170"/>
  </w:num>
  <w:num w:numId="29" w16cid:durableId="1163617326">
    <w:abstractNumId w:val="160"/>
  </w:num>
  <w:num w:numId="30" w16cid:durableId="941953239">
    <w:abstractNumId w:val="24"/>
  </w:num>
  <w:num w:numId="31" w16cid:durableId="534345660">
    <w:abstractNumId w:val="88"/>
  </w:num>
  <w:num w:numId="32" w16cid:durableId="645284025">
    <w:abstractNumId w:val="52"/>
  </w:num>
  <w:num w:numId="33" w16cid:durableId="1931769636">
    <w:abstractNumId w:val="55"/>
  </w:num>
  <w:num w:numId="34" w16cid:durableId="1093015853">
    <w:abstractNumId w:val="2"/>
  </w:num>
  <w:num w:numId="35" w16cid:durableId="1020622795">
    <w:abstractNumId w:val="30"/>
  </w:num>
  <w:num w:numId="36" w16cid:durableId="1706245832">
    <w:abstractNumId w:val="1"/>
  </w:num>
  <w:num w:numId="37" w16cid:durableId="1325159764">
    <w:abstractNumId w:val="75"/>
  </w:num>
  <w:num w:numId="38" w16cid:durableId="405807747">
    <w:abstractNumId w:val="15"/>
  </w:num>
  <w:num w:numId="39" w16cid:durableId="1285652026">
    <w:abstractNumId w:val="59"/>
  </w:num>
  <w:num w:numId="40" w16cid:durableId="342784904">
    <w:abstractNumId w:val="104"/>
  </w:num>
  <w:num w:numId="41" w16cid:durableId="675811346">
    <w:abstractNumId w:val="149"/>
  </w:num>
  <w:num w:numId="42" w16cid:durableId="1148396484">
    <w:abstractNumId w:val="53"/>
  </w:num>
  <w:num w:numId="43" w16cid:durableId="1728261301">
    <w:abstractNumId w:val="117"/>
  </w:num>
  <w:num w:numId="44" w16cid:durableId="1783845525">
    <w:abstractNumId w:val="110"/>
  </w:num>
  <w:num w:numId="45" w16cid:durableId="205726707">
    <w:abstractNumId w:val="159"/>
  </w:num>
  <w:num w:numId="46" w16cid:durableId="166797328">
    <w:abstractNumId w:val="136"/>
  </w:num>
  <w:num w:numId="47" w16cid:durableId="72893926">
    <w:abstractNumId w:val="85"/>
  </w:num>
  <w:num w:numId="48" w16cid:durableId="277880751">
    <w:abstractNumId w:val="108"/>
  </w:num>
  <w:num w:numId="49" w16cid:durableId="2063478901">
    <w:abstractNumId w:val="70"/>
  </w:num>
  <w:num w:numId="50" w16cid:durableId="1348020855">
    <w:abstractNumId w:val="45"/>
  </w:num>
  <w:num w:numId="51" w16cid:durableId="1349284638">
    <w:abstractNumId w:val="109"/>
  </w:num>
  <w:num w:numId="52" w16cid:durableId="674307158">
    <w:abstractNumId w:val="23"/>
  </w:num>
  <w:num w:numId="53" w16cid:durableId="1903297559">
    <w:abstractNumId w:val="113"/>
  </w:num>
  <w:num w:numId="54" w16cid:durableId="500507170">
    <w:abstractNumId w:val="98"/>
  </w:num>
  <w:num w:numId="55" w16cid:durableId="1683161365">
    <w:abstractNumId w:val="67"/>
  </w:num>
  <w:num w:numId="56" w16cid:durableId="1664433545">
    <w:abstractNumId w:val="83"/>
  </w:num>
  <w:num w:numId="57" w16cid:durableId="943417443">
    <w:abstractNumId w:val="165"/>
  </w:num>
  <w:num w:numId="58" w16cid:durableId="484470392">
    <w:abstractNumId w:val="145"/>
  </w:num>
  <w:num w:numId="59" w16cid:durableId="1183932365">
    <w:abstractNumId w:val="94"/>
  </w:num>
  <w:num w:numId="60" w16cid:durableId="204027951">
    <w:abstractNumId w:val="13"/>
  </w:num>
  <w:num w:numId="61" w16cid:durableId="101803834">
    <w:abstractNumId w:val="56"/>
  </w:num>
  <w:num w:numId="62" w16cid:durableId="1646354740">
    <w:abstractNumId w:val="140"/>
  </w:num>
  <w:num w:numId="63" w16cid:durableId="707730202">
    <w:abstractNumId w:val="106"/>
  </w:num>
  <w:num w:numId="64" w16cid:durableId="1199512158">
    <w:abstractNumId w:val="146"/>
  </w:num>
  <w:num w:numId="65" w16cid:durableId="1513497537">
    <w:abstractNumId w:val="89"/>
  </w:num>
  <w:num w:numId="66" w16cid:durableId="991059766">
    <w:abstractNumId w:val="155"/>
  </w:num>
  <w:num w:numId="67" w16cid:durableId="1758743798">
    <w:abstractNumId w:val="154"/>
  </w:num>
  <w:num w:numId="68" w16cid:durableId="458186377">
    <w:abstractNumId w:val="91"/>
  </w:num>
  <w:num w:numId="69" w16cid:durableId="1039011243">
    <w:abstractNumId w:val="176"/>
  </w:num>
  <w:num w:numId="70" w16cid:durableId="1793473518">
    <w:abstractNumId w:val="14"/>
  </w:num>
  <w:num w:numId="71" w16cid:durableId="559247721">
    <w:abstractNumId w:val="153"/>
  </w:num>
  <w:num w:numId="72" w16cid:durableId="1914200945">
    <w:abstractNumId w:val="34"/>
  </w:num>
  <w:num w:numId="73" w16cid:durableId="2018993227">
    <w:abstractNumId w:val="62"/>
  </w:num>
  <w:num w:numId="74" w16cid:durableId="1080560024">
    <w:abstractNumId w:val="151"/>
  </w:num>
  <w:num w:numId="75" w16cid:durableId="462504464">
    <w:abstractNumId w:val="68"/>
  </w:num>
  <w:num w:numId="76" w16cid:durableId="1065182633">
    <w:abstractNumId w:val="57"/>
  </w:num>
  <w:num w:numId="77" w16cid:durableId="92290723">
    <w:abstractNumId w:val="142"/>
  </w:num>
  <w:num w:numId="78" w16cid:durableId="1555043435">
    <w:abstractNumId w:val="66"/>
  </w:num>
  <w:num w:numId="79" w16cid:durableId="1670979545">
    <w:abstractNumId w:val="162"/>
  </w:num>
  <w:num w:numId="80" w16cid:durableId="1346831121">
    <w:abstractNumId w:val="169"/>
  </w:num>
  <w:num w:numId="81" w16cid:durableId="1738358089">
    <w:abstractNumId w:val="128"/>
  </w:num>
  <w:num w:numId="82" w16cid:durableId="615596806">
    <w:abstractNumId w:val="121"/>
  </w:num>
  <w:num w:numId="83" w16cid:durableId="166023687">
    <w:abstractNumId w:val="12"/>
  </w:num>
  <w:num w:numId="84" w16cid:durableId="1830976636">
    <w:abstractNumId w:val="38"/>
  </w:num>
  <w:num w:numId="85" w16cid:durableId="331026486">
    <w:abstractNumId w:val="9"/>
  </w:num>
  <w:num w:numId="86" w16cid:durableId="148907191">
    <w:abstractNumId w:val="50"/>
  </w:num>
  <w:num w:numId="87" w16cid:durableId="759568210">
    <w:abstractNumId w:val="99"/>
  </w:num>
  <w:num w:numId="88" w16cid:durableId="1792671831">
    <w:abstractNumId w:val="120"/>
  </w:num>
  <w:num w:numId="89" w16cid:durableId="1445349457">
    <w:abstractNumId w:val="79"/>
  </w:num>
  <w:num w:numId="90" w16cid:durableId="147524876">
    <w:abstractNumId w:val="11"/>
  </w:num>
  <w:num w:numId="91" w16cid:durableId="1147093455">
    <w:abstractNumId w:val="96"/>
  </w:num>
  <w:num w:numId="92" w16cid:durableId="1346831771">
    <w:abstractNumId w:val="125"/>
  </w:num>
  <w:num w:numId="93" w16cid:durableId="559362414">
    <w:abstractNumId w:val="107"/>
  </w:num>
  <w:num w:numId="94" w16cid:durableId="411317832">
    <w:abstractNumId w:val="7"/>
  </w:num>
  <w:num w:numId="95" w16cid:durableId="1284768416">
    <w:abstractNumId w:val="37"/>
  </w:num>
  <w:num w:numId="96" w16cid:durableId="837113443">
    <w:abstractNumId w:val="144"/>
  </w:num>
  <w:num w:numId="97" w16cid:durableId="2078626400">
    <w:abstractNumId w:val="126"/>
  </w:num>
  <w:num w:numId="98" w16cid:durableId="1525435031">
    <w:abstractNumId w:val="175"/>
  </w:num>
  <w:num w:numId="99" w16cid:durableId="904725883">
    <w:abstractNumId w:val="92"/>
  </w:num>
  <w:num w:numId="100" w16cid:durableId="791245119">
    <w:abstractNumId w:val="139"/>
  </w:num>
  <w:num w:numId="101" w16cid:durableId="479467720">
    <w:abstractNumId w:val="102"/>
  </w:num>
  <w:num w:numId="102" w16cid:durableId="1257598982">
    <w:abstractNumId w:val="161"/>
  </w:num>
  <w:num w:numId="103" w16cid:durableId="1496384218">
    <w:abstractNumId w:val="127"/>
  </w:num>
  <w:num w:numId="104" w16cid:durableId="299112535">
    <w:abstractNumId w:val="4"/>
  </w:num>
  <w:num w:numId="105" w16cid:durableId="497813543">
    <w:abstractNumId w:val="35"/>
  </w:num>
  <w:num w:numId="106" w16cid:durableId="574247701">
    <w:abstractNumId w:val="156"/>
  </w:num>
  <w:num w:numId="107" w16cid:durableId="768156050">
    <w:abstractNumId w:val="48"/>
  </w:num>
  <w:num w:numId="108" w16cid:durableId="1610504811">
    <w:abstractNumId w:val="25"/>
  </w:num>
  <w:num w:numId="109" w16cid:durableId="1053122040">
    <w:abstractNumId w:val="167"/>
  </w:num>
  <w:num w:numId="110" w16cid:durableId="425229854">
    <w:abstractNumId w:val="74"/>
  </w:num>
  <w:num w:numId="111" w16cid:durableId="625239354">
    <w:abstractNumId w:val="10"/>
  </w:num>
  <w:num w:numId="112" w16cid:durableId="10839452">
    <w:abstractNumId w:val="76"/>
  </w:num>
  <w:num w:numId="113" w16cid:durableId="416095221">
    <w:abstractNumId w:val="119"/>
  </w:num>
  <w:num w:numId="114" w16cid:durableId="1948386971">
    <w:abstractNumId w:val="97"/>
  </w:num>
  <w:num w:numId="115" w16cid:durableId="916600379">
    <w:abstractNumId w:val="21"/>
  </w:num>
  <w:num w:numId="116" w16cid:durableId="1871335538">
    <w:abstractNumId w:val="43"/>
  </w:num>
  <w:num w:numId="117" w16cid:durableId="935096023">
    <w:abstractNumId w:val="173"/>
  </w:num>
  <w:num w:numId="118" w16cid:durableId="101926133">
    <w:abstractNumId w:val="171"/>
  </w:num>
  <w:num w:numId="119" w16cid:durableId="1988900614">
    <w:abstractNumId w:val="58"/>
  </w:num>
  <w:num w:numId="120" w16cid:durableId="497506121">
    <w:abstractNumId w:val="64"/>
  </w:num>
  <w:num w:numId="121" w16cid:durableId="521554018">
    <w:abstractNumId w:val="147"/>
  </w:num>
  <w:num w:numId="122" w16cid:durableId="60182853">
    <w:abstractNumId w:val="29"/>
  </w:num>
  <w:num w:numId="123" w16cid:durableId="875505236">
    <w:abstractNumId w:val="28"/>
  </w:num>
  <w:num w:numId="124" w16cid:durableId="884366557">
    <w:abstractNumId w:val="39"/>
  </w:num>
  <w:num w:numId="125" w16cid:durableId="942688323">
    <w:abstractNumId w:val="118"/>
  </w:num>
  <w:num w:numId="126" w16cid:durableId="1416317128">
    <w:abstractNumId w:val="6"/>
  </w:num>
  <w:num w:numId="127" w16cid:durableId="1885943782">
    <w:abstractNumId w:val="157"/>
  </w:num>
  <w:num w:numId="128" w16cid:durableId="350375032">
    <w:abstractNumId w:val="54"/>
  </w:num>
  <w:num w:numId="129" w16cid:durableId="2089376539">
    <w:abstractNumId w:val="133"/>
  </w:num>
  <w:num w:numId="130" w16cid:durableId="1984117835">
    <w:abstractNumId w:val="82"/>
  </w:num>
  <w:num w:numId="131" w16cid:durableId="32534613">
    <w:abstractNumId w:val="105"/>
  </w:num>
  <w:num w:numId="132" w16cid:durableId="1890845561">
    <w:abstractNumId w:val="86"/>
  </w:num>
  <w:num w:numId="133" w16cid:durableId="1921986690">
    <w:abstractNumId w:val="131"/>
  </w:num>
  <w:num w:numId="134" w16cid:durableId="1880432992">
    <w:abstractNumId w:val="81"/>
  </w:num>
  <w:num w:numId="135" w16cid:durableId="983125213">
    <w:abstractNumId w:val="33"/>
  </w:num>
  <w:num w:numId="136" w16cid:durableId="1144160122">
    <w:abstractNumId w:val="163"/>
  </w:num>
  <w:num w:numId="137" w16cid:durableId="2068411357">
    <w:abstractNumId w:val="112"/>
  </w:num>
  <w:num w:numId="138" w16cid:durableId="1175269169">
    <w:abstractNumId w:val="65"/>
  </w:num>
  <w:num w:numId="139" w16cid:durableId="1731660069">
    <w:abstractNumId w:val="51"/>
  </w:num>
  <w:num w:numId="140" w16cid:durableId="798957584">
    <w:abstractNumId w:val="8"/>
  </w:num>
  <w:num w:numId="141" w16cid:durableId="140273561">
    <w:abstractNumId w:val="114"/>
  </w:num>
  <w:num w:numId="142" w16cid:durableId="185294716">
    <w:abstractNumId w:val="44"/>
  </w:num>
  <w:num w:numId="143" w16cid:durableId="1932277224">
    <w:abstractNumId w:val="135"/>
  </w:num>
  <w:num w:numId="144" w16cid:durableId="927157222">
    <w:abstractNumId w:val="101"/>
  </w:num>
  <w:num w:numId="145" w16cid:durableId="712198472">
    <w:abstractNumId w:val="174"/>
  </w:num>
  <w:num w:numId="146" w16cid:durableId="1576671152">
    <w:abstractNumId w:val="5"/>
  </w:num>
  <w:num w:numId="147" w16cid:durableId="1274551837">
    <w:abstractNumId w:val="143"/>
  </w:num>
  <w:num w:numId="148" w16cid:durableId="1735228631">
    <w:abstractNumId w:val="152"/>
  </w:num>
  <w:num w:numId="149" w16cid:durableId="477695884">
    <w:abstractNumId w:val="19"/>
  </w:num>
  <w:num w:numId="150" w16cid:durableId="1748262368">
    <w:abstractNumId w:val="71"/>
  </w:num>
  <w:num w:numId="151" w16cid:durableId="599988644">
    <w:abstractNumId w:val="46"/>
  </w:num>
  <w:num w:numId="152" w16cid:durableId="1541936993">
    <w:abstractNumId w:val="137"/>
  </w:num>
  <w:num w:numId="153" w16cid:durableId="342979589">
    <w:abstractNumId w:val="26"/>
  </w:num>
  <w:num w:numId="154" w16cid:durableId="358822818">
    <w:abstractNumId w:val="69"/>
  </w:num>
  <w:num w:numId="155" w16cid:durableId="383019959">
    <w:abstractNumId w:val="17"/>
  </w:num>
  <w:num w:numId="156" w16cid:durableId="196821231">
    <w:abstractNumId w:val="61"/>
  </w:num>
  <w:num w:numId="157" w16cid:durableId="918053433">
    <w:abstractNumId w:val="134"/>
  </w:num>
  <w:num w:numId="158" w16cid:durableId="64685571">
    <w:abstractNumId w:val="138"/>
  </w:num>
  <w:num w:numId="159" w16cid:durableId="291398683">
    <w:abstractNumId w:val="115"/>
  </w:num>
  <w:num w:numId="160" w16cid:durableId="2035298984">
    <w:abstractNumId w:val="40"/>
  </w:num>
  <w:num w:numId="161" w16cid:durableId="2056468656">
    <w:abstractNumId w:val="20"/>
  </w:num>
  <w:num w:numId="162" w16cid:durableId="945118678">
    <w:abstractNumId w:val="158"/>
  </w:num>
  <w:num w:numId="163" w16cid:durableId="1418820720">
    <w:abstractNumId w:val="22"/>
  </w:num>
  <w:num w:numId="164" w16cid:durableId="150491626">
    <w:abstractNumId w:val="32"/>
  </w:num>
  <w:num w:numId="165" w16cid:durableId="518933305">
    <w:abstractNumId w:val="116"/>
  </w:num>
  <w:num w:numId="166" w16cid:durableId="628626517">
    <w:abstractNumId w:val="178"/>
  </w:num>
  <w:num w:numId="167" w16cid:durableId="1599169302">
    <w:abstractNumId w:val="93"/>
  </w:num>
  <w:num w:numId="168" w16cid:durableId="859049765">
    <w:abstractNumId w:val="27"/>
  </w:num>
  <w:num w:numId="169" w16cid:durableId="643046648">
    <w:abstractNumId w:val="42"/>
  </w:num>
  <w:num w:numId="170" w16cid:durableId="49620277">
    <w:abstractNumId w:val="172"/>
  </w:num>
  <w:num w:numId="171" w16cid:durableId="790782741">
    <w:abstractNumId w:val="41"/>
  </w:num>
  <w:num w:numId="172" w16cid:durableId="312225436">
    <w:abstractNumId w:val="141"/>
  </w:num>
  <w:num w:numId="173" w16cid:durableId="1170833072">
    <w:abstractNumId w:val="148"/>
  </w:num>
  <w:num w:numId="174" w16cid:durableId="739711089">
    <w:abstractNumId w:val="3"/>
  </w:num>
  <w:num w:numId="175" w16cid:durableId="616303674">
    <w:abstractNumId w:val="130"/>
  </w:num>
  <w:num w:numId="176" w16cid:durableId="1486779094">
    <w:abstractNumId w:val="72"/>
  </w:num>
  <w:num w:numId="177" w16cid:durableId="314572841">
    <w:abstractNumId w:val="122"/>
  </w:num>
  <w:num w:numId="178" w16cid:durableId="1800104020">
    <w:abstractNumId w:val="100"/>
  </w:num>
  <w:num w:numId="179" w16cid:durableId="138621935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drawingGridHorizontalSpacing w:val="11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B12"/>
    <w:rsid w:val="00010B05"/>
    <w:rsid w:val="00067331"/>
    <w:rsid w:val="000B5965"/>
    <w:rsid w:val="001364C9"/>
    <w:rsid w:val="00161444"/>
    <w:rsid w:val="00191B7D"/>
    <w:rsid w:val="001952B2"/>
    <w:rsid w:val="001B1124"/>
    <w:rsid w:val="00284A3A"/>
    <w:rsid w:val="003A7D90"/>
    <w:rsid w:val="00622968"/>
    <w:rsid w:val="00733963"/>
    <w:rsid w:val="00735847"/>
    <w:rsid w:val="007C4124"/>
    <w:rsid w:val="009211EA"/>
    <w:rsid w:val="00955D2E"/>
    <w:rsid w:val="0096392F"/>
    <w:rsid w:val="00985A30"/>
    <w:rsid w:val="009A17E1"/>
    <w:rsid w:val="009B4B12"/>
    <w:rsid w:val="00A43057"/>
    <w:rsid w:val="00A55233"/>
    <w:rsid w:val="00AA01EB"/>
    <w:rsid w:val="00AC7CDF"/>
    <w:rsid w:val="00BA59B3"/>
    <w:rsid w:val="00BB1150"/>
    <w:rsid w:val="00BE2FD1"/>
    <w:rsid w:val="00C568F9"/>
    <w:rsid w:val="00C6591F"/>
    <w:rsid w:val="00C87600"/>
    <w:rsid w:val="00CB130D"/>
    <w:rsid w:val="00CD3BD5"/>
    <w:rsid w:val="00D30EB7"/>
    <w:rsid w:val="00E6367D"/>
    <w:rsid w:val="00F6068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31CE4"/>
  <w15:chartTrackingRefBased/>
  <w15:docId w15:val="{E01DEF19-F899-49F6-B40F-1E0D09DD7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64C9"/>
    <w:pPr>
      <w:keepNext/>
      <w:keepLines/>
      <w:spacing w:before="240" w:after="0"/>
      <w:outlineLvl w:val="0"/>
    </w:pPr>
    <w:rPr>
      <w:rFonts w:ascii="Times New Roman" w:eastAsiaTheme="majorEastAsia" w:hAnsi="Times New Roman" w:cstheme="majorBidi"/>
      <w:b/>
      <w:sz w:val="32"/>
      <w:szCs w:val="32"/>
    </w:rPr>
  </w:style>
  <w:style w:type="paragraph" w:styleId="Heading2">
    <w:name w:val="heading 2"/>
    <w:basedOn w:val="Normal"/>
    <w:link w:val="Heading2Char"/>
    <w:uiPriority w:val="9"/>
    <w:unhideWhenUsed/>
    <w:qFormat/>
    <w:rsid w:val="00067331"/>
    <w:pPr>
      <w:widowControl w:val="0"/>
      <w:autoSpaceDE w:val="0"/>
      <w:autoSpaceDN w:val="0"/>
      <w:spacing w:before="21" w:after="0" w:line="240" w:lineRule="auto"/>
      <w:outlineLvl w:val="1"/>
    </w:pPr>
    <w:rPr>
      <w:rFonts w:ascii="Calibri" w:eastAsia="Calibri" w:hAnsi="Calibri" w:cs="Calibri"/>
      <w:b/>
      <w:bCs/>
      <w:sz w:val="32"/>
      <w:szCs w:val="32"/>
    </w:rPr>
  </w:style>
  <w:style w:type="paragraph" w:styleId="Heading3">
    <w:name w:val="heading 3"/>
    <w:basedOn w:val="Normal"/>
    <w:next w:val="Normal"/>
    <w:link w:val="Heading3Char"/>
    <w:uiPriority w:val="9"/>
    <w:semiHidden/>
    <w:unhideWhenUsed/>
    <w:qFormat/>
    <w:rsid w:val="009B4B1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B4B1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B4B1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B4B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4B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4B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4B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67331"/>
    <w:rPr>
      <w:rFonts w:ascii="Calibri" w:eastAsia="Calibri" w:hAnsi="Calibri" w:cs="Calibri"/>
      <w:b/>
      <w:bCs/>
      <w:sz w:val="32"/>
      <w:szCs w:val="32"/>
    </w:rPr>
  </w:style>
  <w:style w:type="character" w:customStyle="1" w:styleId="Heading1Char">
    <w:name w:val="Heading 1 Char"/>
    <w:basedOn w:val="DefaultParagraphFont"/>
    <w:link w:val="Heading1"/>
    <w:uiPriority w:val="9"/>
    <w:rsid w:val="001364C9"/>
    <w:rPr>
      <w:rFonts w:ascii="Times New Roman" w:eastAsiaTheme="majorEastAsia" w:hAnsi="Times New Roman" w:cstheme="majorBidi"/>
      <w:b/>
      <w:sz w:val="32"/>
      <w:szCs w:val="32"/>
    </w:rPr>
  </w:style>
  <w:style w:type="paragraph" w:customStyle="1" w:styleId="HighCourt">
    <w:name w:val="High Court"/>
    <w:basedOn w:val="Normal"/>
    <w:link w:val="HighCourtChar"/>
    <w:qFormat/>
    <w:rsid w:val="00735847"/>
    <w:pPr>
      <w:spacing w:after="0" w:line="360" w:lineRule="auto"/>
    </w:pPr>
    <w:rPr>
      <w:sz w:val="24"/>
      <w:szCs w:val="24"/>
    </w:rPr>
  </w:style>
  <w:style w:type="character" w:customStyle="1" w:styleId="HighCourtChar">
    <w:name w:val="High Court Char"/>
    <w:basedOn w:val="DefaultParagraphFont"/>
    <w:link w:val="HighCourt"/>
    <w:rsid w:val="00735847"/>
    <w:rPr>
      <w:sz w:val="24"/>
      <w:szCs w:val="24"/>
    </w:rPr>
  </w:style>
  <w:style w:type="character" w:customStyle="1" w:styleId="Heading3Char">
    <w:name w:val="Heading 3 Char"/>
    <w:basedOn w:val="DefaultParagraphFont"/>
    <w:link w:val="Heading3"/>
    <w:uiPriority w:val="9"/>
    <w:semiHidden/>
    <w:rsid w:val="009B4B1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B4B1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B4B1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B4B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4B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4B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4B12"/>
    <w:rPr>
      <w:rFonts w:eastAsiaTheme="majorEastAsia" w:cstheme="majorBidi"/>
      <w:color w:val="272727" w:themeColor="text1" w:themeTint="D8"/>
    </w:rPr>
  </w:style>
  <w:style w:type="paragraph" w:styleId="Title">
    <w:name w:val="Title"/>
    <w:basedOn w:val="Normal"/>
    <w:next w:val="Normal"/>
    <w:link w:val="TitleChar"/>
    <w:uiPriority w:val="10"/>
    <w:qFormat/>
    <w:rsid w:val="009B4B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4B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4B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4B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4B12"/>
    <w:pPr>
      <w:spacing w:before="160"/>
      <w:jc w:val="center"/>
    </w:pPr>
    <w:rPr>
      <w:i/>
      <w:iCs/>
      <w:color w:val="404040" w:themeColor="text1" w:themeTint="BF"/>
    </w:rPr>
  </w:style>
  <w:style w:type="character" w:customStyle="1" w:styleId="QuoteChar">
    <w:name w:val="Quote Char"/>
    <w:basedOn w:val="DefaultParagraphFont"/>
    <w:link w:val="Quote"/>
    <w:uiPriority w:val="29"/>
    <w:rsid w:val="009B4B12"/>
    <w:rPr>
      <w:i/>
      <w:iCs/>
      <w:color w:val="404040" w:themeColor="text1" w:themeTint="BF"/>
    </w:rPr>
  </w:style>
  <w:style w:type="paragraph" w:styleId="ListParagraph">
    <w:name w:val="List Paragraph"/>
    <w:basedOn w:val="Normal"/>
    <w:uiPriority w:val="34"/>
    <w:qFormat/>
    <w:rsid w:val="009B4B12"/>
    <w:pPr>
      <w:ind w:left="720"/>
      <w:contextualSpacing/>
    </w:pPr>
  </w:style>
  <w:style w:type="character" w:styleId="IntenseEmphasis">
    <w:name w:val="Intense Emphasis"/>
    <w:basedOn w:val="DefaultParagraphFont"/>
    <w:uiPriority w:val="21"/>
    <w:qFormat/>
    <w:rsid w:val="009B4B12"/>
    <w:rPr>
      <w:i/>
      <w:iCs/>
      <w:color w:val="2F5496" w:themeColor="accent1" w:themeShade="BF"/>
    </w:rPr>
  </w:style>
  <w:style w:type="paragraph" w:styleId="IntenseQuote">
    <w:name w:val="Intense Quote"/>
    <w:basedOn w:val="Normal"/>
    <w:next w:val="Normal"/>
    <w:link w:val="IntenseQuoteChar"/>
    <w:uiPriority w:val="30"/>
    <w:qFormat/>
    <w:rsid w:val="009B4B1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B4B12"/>
    <w:rPr>
      <w:i/>
      <w:iCs/>
      <w:color w:val="2F5496" w:themeColor="accent1" w:themeShade="BF"/>
    </w:rPr>
  </w:style>
  <w:style w:type="character" w:styleId="IntenseReference">
    <w:name w:val="Intense Reference"/>
    <w:basedOn w:val="DefaultParagraphFont"/>
    <w:uiPriority w:val="32"/>
    <w:qFormat/>
    <w:rsid w:val="009B4B12"/>
    <w:rPr>
      <w:b/>
      <w:bCs/>
      <w:smallCaps/>
      <w:color w:val="2F5496" w:themeColor="accent1" w:themeShade="BF"/>
      <w:spacing w:val="5"/>
    </w:rPr>
  </w:style>
  <w:style w:type="paragraph" w:customStyle="1" w:styleId="my-2">
    <w:name w:val="my-2"/>
    <w:basedOn w:val="Normal"/>
    <w:rsid w:val="00BB1150"/>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citation">
    <w:name w:val="citation"/>
    <w:basedOn w:val="DefaultParagraphFont"/>
    <w:rsid w:val="00BB1150"/>
  </w:style>
  <w:style w:type="character" w:customStyle="1" w:styleId="inline-block">
    <w:name w:val="inline-block"/>
    <w:basedOn w:val="DefaultParagraphFont"/>
    <w:rsid w:val="00BB1150"/>
  </w:style>
  <w:style w:type="character" w:customStyle="1" w:styleId="opacity-50">
    <w:name w:val="opacity-50"/>
    <w:basedOn w:val="DefaultParagraphFont"/>
    <w:rsid w:val="00BB1150"/>
  </w:style>
  <w:style w:type="character" w:styleId="Strong">
    <w:name w:val="Strong"/>
    <w:basedOn w:val="DefaultParagraphFont"/>
    <w:uiPriority w:val="22"/>
    <w:qFormat/>
    <w:rsid w:val="00BB11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3431</Words>
  <Characters>19563</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Holt</dc:creator>
  <cp:keywords/>
  <dc:description/>
  <cp:lastModifiedBy>Mike Holt</cp:lastModifiedBy>
  <cp:revision>2</cp:revision>
  <dcterms:created xsi:type="dcterms:W3CDTF">2026-07-03T02:59:00Z</dcterms:created>
  <dcterms:modified xsi:type="dcterms:W3CDTF">2026-07-03T02:59:00Z</dcterms:modified>
</cp:coreProperties>
</file>